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AD5" w:rsidRDefault="00553AD5" w:rsidP="00553AD5">
      <w:pPr>
        <w:ind w:left="75" w:right="75"/>
        <w:jc w:val="right"/>
        <w:rPr>
          <w:rFonts w:hAnsi="Times New Roman"/>
          <w:color w:val="000000"/>
          <w:sz w:val="24"/>
          <w:szCs w:val="24"/>
        </w:rPr>
      </w:pPr>
      <w:r>
        <w:rPr>
          <w:rFonts w:hAnsi="Times New Roman"/>
          <w:color w:val="000000"/>
          <w:sz w:val="24"/>
          <w:szCs w:val="24"/>
        </w:rPr>
        <w:t>Приложение</w:t>
      </w:r>
      <w:r>
        <w:rPr>
          <w:rFonts w:hAnsi="Times New Roman"/>
          <w:color w:val="000000"/>
          <w:sz w:val="24"/>
          <w:szCs w:val="24"/>
        </w:rPr>
        <w:t xml:space="preserve"> </w:t>
      </w:r>
      <w:r>
        <w:rPr>
          <w:rFonts w:hAnsi="Times New Roman"/>
          <w:color w:val="000000"/>
          <w:sz w:val="24"/>
          <w:szCs w:val="24"/>
        </w:rPr>
        <w:t>к</w:t>
      </w:r>
      <w:r>
        <w:rPr>
          <w:rFonts w:hAnsi="Times New Roman"/>
          <w:color w:val="000000"/>
          <w:sz w:val="24"/>
          <w:szCs w:val="24"/>
        </w:rPr>
        <w:t xml:space="preserve"> </w:t>
      </w:r>
      <w:r>
        <w:rPr>
          <w:rFonts w:hAnsi="Times New Roman"/>
          <w:color w:val="000000"/>
          <w:sz w:val="24"/>
          <w:szCs w:val="24"/>
        </w:rPr>
        <w:t>приказу</w:t>
      </w:r>
    </w:p>
    <w:p w:rsidR="00553AD5" w:rsidRDefault="00A36907" w:rsidP="00553AD5">
      <w:pPr>
        <w:jc w:val="right"/>
        <w:rPr>
          <w:rFonts w:ascii="Times New Roman" w:hAnsi="Times New Roman"/>
          <w:color w:val="000000"/>
          <w:sz w:val="24"/>
          <w:szCs w:val="24"/>
        </w:rPr>
      </w:pPr>
      <w:r w:rsidRPr="00117CCA">
        <w:rPr>
          <w:rFonts w:ascii="Times New Roman" w:hAnsi="Times New Roman"/>
          <w:color w:val="000000"/>
          <w:sz w:val="24"/>
          <w:szCs w:val="24"/>
        </w:rPr>
        <w:t xml:space="preserve">от </w:t>
      </w:r>
      <w:r w:rsidR="00127010" w:rsidRPr="00117CCA">
        <w:rPr>
          <w:rFonts w:ascii="Times New Roman" w:hAnsi="Times New Roman"/>
          <w:color w:val="000000"/>
          <w:sz w:val="24"/>
          <w:szCs w:val="24"/>
        </w:rPr>
        <w:t>29</w:t>
      </w:r>
      <w:r w:rsidRPr="00117CCA">
        <w:rPr>
          <w:rFonts w:ascii="Times New Roman" w:hAnsi="Times New Roman"/>
          <w:color w:val="000000"/>
          <w:sz w:val="24"/>
          <w:szCs w:val="24"/>
        </w:rPr>
        <w:t>.12.202</w:t>
      </w:r>
      <w:r w:rsidR="00127010" w:rsidRPr="00117CCA">
        <w:rPr>
          <w:rFonts w:ascii="Times New Roman" w:hAnsi="Times New Roman"/>
          <w:color w:val="000000"/>
          <w:sz w:val="24"/>
          <w:szCs w:val="24"/>
        </w:rPr>
        <w:t>3</w:t>
      </w:r>
      <w:r w:rsidRPr="00117CCA">
        <w:rPr>
          <w:rFonts w:ascii="Times New Roman" w:hAnsi="Times New Roman"/>
          <w:color w:val="000000"/>
          <w:sz w:val="24"/>
          <w:szCs w:val="24"/>
        </w:rPr>
        <w:t xml:space="preserve"> №  </w:t>
      </w:r>
      <w:r w:rsidR="00117CCA" w:rsidRPr="00117CCA">
        <w:rPr>
          <w:rFonts w:ascii="Times New Roman" w:hAnsi="Times New Roman"/>
          <w:color w:val="000000"/>
          <w:sz w:val="24"/>
          <w:szCs w:val="24"/>
        </w:rPr>
        <w:t>197</w:t>
      </w:r>
    </w:p>
    <w:p w:rsidR="00553AD5" w:rsidRDefault="00553AD5" w:rsidP="00553AD5">
      <w:pPr>
        <w:widowControl w:val="0"/>
        <w:autoSpaceDE w:val="0"/>
        <w:spacing w:before="170" w:after="0" w:line="240" w:lineRule="auto"/>
        <w:jc w:val="center"/>
        <w:rPr>
          <w:rFonts w:ascii="Arial" w:hAnsi="Arial" w:cs="Arial"/>
          <w:b/>
          <w:bCs/>
          <w:color w:val="526373"/>
          <w:sz w:val="28"/>
          <w:szCs w:val="28"/>
        </w:rPr>
      </w:pPr>
    </w:p>
    <w:p w:rsidR="00553AD5" w:rsidRDefault="00553AD5" w:rsidP="00553AD5">
      <w:pPr>
        <w:widowControl w:val="0"/>
        <w:autoSpaceDE w:val="0"/>
        <w:spacing w:before="170" w:after="0" w:line="240" w:lineRule="auto"/>
        <w:jc w:val="center"/>
        <w:rPr>
          <w:rFonts w:ascii="Arial" w:eastAsia="Arial" w:hAnsi="Arial" w:cs="Arial"/>
          <w:color w:val="000000"/>
          <w:sz w:val="20"/>
          <w:szCs w:val="20"/>
        </w:rPr>
      </w:pPr>
      <w:r>
        <w:rPr>
          <w:rFonts w:ascii="Arial" w:hAnsi="Arial" w:cs="Arial"/>
          <w:b/>
          <w:bCs/>
          <w:color w:val="526373"/>
          <w:sz w:val="28"/>
          <w:szCs w:val="28"/>
        </w:rPr>
        <w:t>Учетная политика  для целей бухгалтерского учета на 202</w:t>
      </w:r>
      <w:r w:rsidR="00127010">
        <w:rPr>
          <w:rFonts w:ascii="Arial" w:hAnsi="Arial" w:cs="Arial"/>
          <w:b/>
          <w:bCs/>
          <w:color w:val="526373"/>
          <w:sz w:val="28"/>
          <w:szCs w:val="28"/>
        </w:rPr>
        <w:t>4</w:t>
      </w:r>
      <w:r>
        <w:rPr>
          <w:rFonts w:ascii="Arial" w:hAnsi="Arial" w:cs="Arial"/>
          <w:b/>
          <w:bCs/>
          <w:color w:val="526373"/>
          <w:sz w:val="28"/>
          <w:szCs w:val="28"/>
        </w:rPr>
        <w:t xml:space="preserve"> год</w:t>
      </w:r>
    </w:p>
    <w:p w:rsidR="00553AD5" w:rsidRDefault="00553AD5" w:rsidP="00553AD5">
      <w:pPr>
        <w:widowControl w:val="0"/>
        <w:autoSpaceDE w:val="0"/>
        <w:spacing w:before="85" w:after="0" w:line="240" w:lineRule="auto"/>
        <w:rPr>
          <w:rFonts w:ascii="Times" w:hAnsi="Times" w:cs="Times"/>
          <w:sz w:val="11"/>
          <w:szCs w:val="11"/>
        </w:rPr>
      </w:pPr>
      <w:r>
        <w:rPr>
          <w:rFonts w:ascii="Arial" w:eastAsia="Arial" w:hAnsi="Arial" w:cs="Arial"/>
          <w:color w:val="000000"/>
          <w:sz w:val="20"/>
          <w:szCs w:val="20"/>
        </w:rPr>
        <w:t xml:space="preserve"> </w:t>
      </w:r>
    </w:p>
    <w:p w:rsidR="00553AD5" w:rsidRDefault="00553AD5" w:rsidP="00553AD5">
      <w:pPr>
        <w:widowControl w:val="0"/>
        <w:autoSpaceDE w:val="0"/>
        <w:spacing w:after="0" w:line="240" w:lineRule="auto"/>
        <w:rPr>
          <w:rFonts w:ascii="Times" w:hAnsi="Times" w:cs="Times"/>
          <w:sz w:val="11"/>
          <w:szCs w:val="11"/>
        </w:rPr>
      </w:pPr>
    </w:p>
    <w:tbl>
      <w:tblPr>
        <w:tblW w:w="9638" w:type="dxa"/>
        <w:tblLayout w:type="fixed"/>
        <w:tblCellMar>
          <w:left w:w="0" w:type="dxa"/>
          <w:right w:w="0" w:type="dxa"/>
        </w:tblCellMar>
        <w:tblLook w:val="0000"/>
      </w:tblPr>
      <w:tblGrid>
        <w:gridCol w:w="9638"/>
      </w:tblGrid>
      <w:tr w:rsidR="00553AD5" w:rsidTr="00553AD5">
        <w:tc>
          <w:tcPr>
            <w:tcW w:w="9638" w:type="dxa"/>
            <w:shd w:val="clear" w:color="auto" w:fill="auto"/>
            <w:vAlign w:val="center"/>
          </w:tcPr>
          <w:p w:rsidR="00553AD5" w:rsidRDefault="00553AD5" w:rsidP="006D68FF">
            <w:pPr>
              <w:widowControl w:val="0"/>
              <w:autoSpaceDE w:val="0"/>
              <w:spacing w:before="85"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КОГБУСО «К</w:t>
            </w:r>
            <w:r w:rsidR="00A54BEB">
              <w:rPr>
                <w:rFonts w:ascii="Times New Roman" w:hAnsi="Times New Roman"/>
                <w:b/>
                <w:bCs/>
                <w:color w:val="000000"/>
                <w:sz w:val="24"/>
                <w:szCs w:val="24"/>
              </w:rPr>
              <w:t xml:space="preserve">лимковский </w:t>
            </w:r>
            <w:r w:rsidR="00A54BEB">
              <w:rPr>
                <w:rFonts w:ascii="Times New Roman" w:hAnsi="Times New Roman"/>
                <w:b/>
                <w:bCs/>
                <w:color w:val="000000"/>
                <w:sz w:val="24"/>
                <w:szCs w:val="24"/>
                <w:lang w:val="en-US"/>
              </w:rPr>
              <w:t>дом-</w:t>
            </w:r>
            <w:r>
              <w:rPr>
                <w:rFonts w:ascii="Times New Roman" w:hAnsi="Times New Roman"/>
                <w:b/>
                <w:bCs/>
                <w:color w:val="000000"/>
                <w:sz w:val="24"/>
                <w:szCs w:val="24"/>
              </w:rPr>
              <w:t>интернат»</w:t>
            </w:r>
          </w:p>
          <w:p w:rsidR="00553AD5" w:rsidRDefault="00553AD5" w:rsidP="006D68FF">
            <w:pPr>
              <w:widowControl w:val="0"/>
              <w:autoSpaceDE w:val="0"/>
              <w:spacing w:before="85" w:after="0" w:line="240" w:lineRule="auto"/>
              <w:jc w:val="center"/>
              <w:rPr>
                <w:rFonts w:ascii="Times" w:hAnsi="Times" w:cs="Times"/>
                <w:sz w:val="11"/>
                <w:szCs w:val="11"/>
              </w:rPr>
            </w:pPr>
          </w:p>
        </w:tc>
      </w:tr>
    </w:tbl>
    <w:p w:rsidR="00553AD5" w:rsidRDefault="00553AD5" w:rsidP="00553AD5">
      <w:pPr>
        <w:jc w:val="both"/>
        <w:rPr>
          <w:rFonts w:hAnsi="Times New Roman"/>
          <w:color w:val="000000"/>
          <w:sz w:val="24"/>
          <w:szCs w:val="24"/>
        </w:rPr>
      </w:pPr>
      <w:r>
        <w:rPr>
          <w:rFonts w:hAnsi="Times New Roman"/>
          <w:color w:val="000000"/>
          <w:sz w:val="24"/>
          <w:szCs w:val="24"/>
        </w:rPr>
        <w:t xml:space="preserve">     </w:t>
      </w:r>
      <w:r w:rsidRPr="00B54DE5">
        <w:rPr>
          <w:rFonts w:hAnsi="Times New Roman"/>
          <w:color w:val="000000"/>
          <w:sz w:val="24"/>
          <w:szCs w:val="24"/>
        </w:rPr>
        <w:t>Учетная</w:t>
      </w:r>
      <w:r w:rsidRPr="00B54DE5">
        <w:rPr>
          <w:rFonts w:hAnsi="Times New Roman"/>
          <w:color w:val="000000"/>
          <w:sz w:val="24"/>
          <w:szCs w:val="24"/>
        </w:rPr>
        <w:t xml:space="preserve">  </w:t>
      </w:r>
      <w:r w:rsidRPr="00B54DE5">
        <w:rPr>
          <w:rFonts w:hAnsi="Times New Roman"/>
          <w:color w:val="000000"/>
          <w:sz w:val="24"/>
          <w:szCs w:val="24"/>
        </w:rPr>
        <w:t>политика</w:t>
      </w:r>
      <w:r w:rsidRPr="00B54DE5">
        <w:rPr>
          <w:rFonts w:hAnsi="Times New Roman"/>
          <w:color w:val="000000"/>
          <w:sz w:val="24"/>
          <w:szCs w:val="24"/>
        </w:rPr>
        <w:t xml:space="preserve"> </w:t>
      </w:r>
      <w:r w:rsidRPr="00B54DE5">
        <w:rPr>
          <w:rFonts w:hAnsi="Times New Roman"/>
          <w:color w:val="000000"/>
          <w:sz w:val="24"/>
          <w:szCs w:val="24"/>
        </w:rPr>
        <w:t>Кировское</w:t>
      </w:r>
      <w:r w:rsidRPr="00B54DE5">
        <w:rPr>
          <w:rFonts w:hAnsi="Times New Roman"/>
          <w:color w:val="000000"/>
          <w:sz w:val="24"/>
          <w:szCs w:val="24"/>
        </w:rPr>
        <w:t xml:space="preserve"> </w:t>
      </w:r>
      <w:r w:rsidRPr="00B54DE5">
        <w:rPr>
          <w:rFonts w:hAnsi="Times New Roman"/>
          <w:color w:val="000000"/>
          <w:sz w:val="24"/>
          <w:szCs w:val="24"/>
        </w:rPr>
        <w:t>областное</w:t>
      </w:r>
      <w:r w:rsidRPr="00B54DE5">
        <w:rPr>
          <w:rFonts w:hAnsi="Times New Roman"/>
          <w:color w:val="000000"/>
          <w:sz w:val="24"/>
          <w:szCs w:val="24"/>
        </w:rPr>
        <w:t xml:space="preserve"> </w:t>
      </w:r>
      <w:r w:rsidRPr="00B54DE5">
        <w:rPr>
          <w:rFonts w:hAnsi="Times New Roman"/>
          <w:color w:val="000000"/>
          <w:sz w:val="24"/>
          <w:szCs w:val="24"/>
        </w:rPr>
        <w:t>государственное</w:t>
      </w:r>
      <w:r w:rsidRPr="00B54DE5">
        <w:rPr>
          <w:rFonts w:hAnsi="Times New Roman"/>
          <w:color w:val="000000"/>
          <w:sz w:val="24"/>
          <w:szCs w:val="24"/>
        </w:rPr>
        <w:t xml:space="preserve"> </w:t>
      </w:r>
      <w:r w:rsidRPr="00B54DE5">
        <w:rPr>
          <w:rFonts w:hAnsi="Times New Roman"/>
          <w:color w:val="000000"/>
          <w:sz w:val="24"/>
          <w:szCs w:val="24"/>
        </w:rPr>
        <w:t>бюджетное</w:t>
      </w:r>
      <w:r w:rsidRPr="00B54DE5">
        <w:rPr>
          <w:rFonts w:hAnsi="Times New Roman"/>
          <w:color w:val="000000"/>
          <w:sz w:val="24"/>
          <w:szCs w:val="24"/>
        </w:rPr>
        <w:t xml:space="preserve"> </w:t>
      </w:r>
      <w:r w:rsidRPr="00B54DE5">
        <w:rPr>
          <w:rFonts w:hAnsi="Times New Roman"/>
          <w:color w:val="000000"/>
          <w:sz w:val="24"/>
          <w:szCs w:val="24"/>
        </w:rPr>
        <w:t>учреждение</w:t>
      </w:r>
      <w:r w:rsidRPr="00B54DE5">
        <w:rPr>
          <w:rFonts w:hAnsi="Times New Roman"/>
          <w:color w:val="000000"/>
          <w:sz w:val="24"/>
          <w:szCs w:val="24"/>
        </w:rPr>
        <w:t xml:space="preserve"> </w:t>
      </w:r>
      <w:r w:rsidRPr="00B54DE5">
        <w:rPr>
          <w:rFonts w:hAnsi="Times New Roman"/>
          <w:color w:val="000000"/>
          <w:sz w:val="24"/>
          <w:szCs w:val="24"/>
        </w:rPr>
        <w:t>социального</w:t>
      </w:r>
      <w:r w:rsidRPr="00B54DE5">
        <w:rPr>
          <w:rFonts w:hAnsi="Times New Roman"/>
          <w:color w:val="000000"/>
          <w:sz w:val="24"/>
          <w:szCs w:val="24"/>
        </w:rPr>
        <w:t xml:space="preserve"> </w:t>
      </w:r>
      <w:r w:rsidRPr="00B54DE5">
        <w:rPr>
          <w:rFonts w:hAnsi="Times New Roman"/>
          <w:color w:val="000000"/>
          <w:sz w:val="24"/>
          <w:szCs w:val="24"/>
        </w:rPr>
        <w:t>обслуживания</w:t>
      </w:r>
      <w:r w:rsidRPr="00B54DE5">
        <w:rPr>
          <w:rFonts w:hAnsi="Times New Roman"/>
          <w:color w:val="000000"/>
          <w:sz w:val="24"/>
          <w:szCs w:val="24"/>
        </w:rPr>
        <w:t xml:space="preserve"> </w:t>
      </w:r>
      <w:r w:rsidRPr="00B54DE5">
        <w:rPr>
          <w:rFonts w:hAnsi="Times New Roman"/>
          <w:color w:val="000000"/>
          <w:sz w:val="24"/>
          <w:szCs w:val="24"/>
        </w:rPr>
        <w:t>«Климковский</w:t>
      </w:r>
      <w:r w:rsidRPr="00B54DE5">
        <w:rPr>
          <w:rFonts w:hAnsi="Times New Roman"/>
          <w:color w:val="000000"/>
          <w:sz w:val="24"/>
          <w:szCs w:val="24"/>
        </w:rPr>
        <w:t xml:space="preserve"> </w:t>
      </w:r>
      <w:r w:rsidR="00B54DE5" w:rsidRPr="00B54DE5">
        <w:rPr>
          <w:rFonts w:hAnsi="Times New Roman"/>
          <w:color w:val="000000"/>
          <w:sz w:val="24"/>
          <w:szCs w:val="24"/>
        </w:rPr>
        <w:t>дом</w:t>
      </w:r>
      <w:r w:rsidR="00B54DE5" w:rsidRPr="00B54DE5">
        <w:rPr>
          <w:rFonts w:hAnsi="Times New Roman"/>
          <w:color w:val="000000"/>
          <w:sz w:val="24"/>
          <w:szCs w:val="24"/>
        </w:rPr>
        <w:t>-</w:t>
      </w:r>
      <w:r w:rsidRPr="00B54DE5">
        <w:rPr>
          <w:rFonts w:hAnsi="Times New Roman"/>
          <w:color w:val="000000"/>
          <w:sz w:val="24"/>
          <w:szCs w:val="24"/>
        </w:rPr>
        <w:t>интернат»</w:t>
      </w:r>
      <w:r w:rsidRPr="00B54DE5">
        <w:rPr>
          <w:rFonts w:hAnsi="Times New Roman"/>
          <w:color w:val="000000"/>
          <w:sz w:val="24"/>
          <w:szCs w:val="24"/>
        </w:rPr>
        <w:t xml:space="preserve"> (</w:t>
      </w:r>
      <w:r w:rsidRPr="00B54DE5">
        <w:rPr>
          <w:rFonts w:hAnsi="Times New Roman"/>
          <w:color w:val="000000"/>
          <w:sz w:val="24"/>
          <w:szCs w:val="24"/>
        </w:rPr>
        <w:t>далее</w:t>
      </w:r>
      <w:r w:rsidRPr="00B54DE5">
        <w:rPr>
          <w:rFonts w:hAnsi="Times New Roman"/>
          <w:color w:val="000000"/>
          <w:sz w:val="24"/>
          <w:szCs w:val="24"/>
        </w:rPr>
        <w:t xml:space="preserve"> </w:t>
      </w:r>
      <w:r w:rsidRPr="00B54DE5">
        <w:rPr>
          <w:rFonts w:hAnsi="Times New Roman"/>
          <w:color w:val="000000"/>
          <w:sz w:val="24"/>
          <w:szCs w:val="24"/>
        </w:rPr>
        <w:t>–</w:t>
      </w:r>
      <w:r w:rsidRPr="00B54DE5">
        <w:rPr>
          <w:rFonts w:hAnsi="Times New Roman"/>
          <w:color w:val="000000"/>
          <w:sz w:val="24"/>
          <w:szCs w:val="24"/>
        </w:rPr>
        <w:t xml:space="preserve"> </w:t>
      </w:r>
      <w:r w:rsidRPr="00B54DE5">
        <w:rPr>
          <w:rFonts w:hAnsi="Times New Roman"/>
          <w:color w:val="000000"/>
          <w:sz w:val="24"/>
          <w:szCs w:val="24"/>
        </w:rPr>
        <w:t>учреждение</w:t>
      </w:r>
      <w:r w:rsidRPr="00B54DE5">
        <w:rPr>
          <w:rFonts w:hAnsi="Times New Roman"/>
          <w:color w:val="000000"/>
          <w:sz w:val="24"/>
          <w:szCs w:val="24"/>
        </w:rPr>
        <w:t xml:space="preserve">) </w:t>
      </w:r>
      <w:r w:rsidRPr="00B54DE5">
        <w:rPr>
          <w:rFonts w:hAnsi="Times New Roman"/>
          <w:color w:val="000000"/>
          <w:sz w:val="24"/>
          <w:szCs w:val="24"/>
        </w:rPr>
        <w:t>разработана</w:t>
      </w:r>
      <w:r w:rsidRPr="00B54DE5">
        <w:rPr>
          <w:rFonts w:hAnsi="Times New Roman"/>
          <w:color w:val="000000"/>
          <w:sz w:val="24"/>
          <w:szCs w:val="24"/>
        </w:rPr>
        <w:t xml:space="preserve"> </w:t>
      </w:r>
      <w:r w:rsidRPr="00B54DE5">
        <w:rPr>
          <w:rFonts w:hAnsi="Times New Roman"/>
          <w:color w:val="000000"/>
          <w:sz w:val="24"/>
          <w:szCs w:val="24"/>
        </w:rPr>
        <w:t>в</w:t>
      </w:r>
      <w:r w:rsidRPr="00B54DE5">
        <w:rPr>
          <w:rFonts w:hAnsi="Times New Roman"/>
          <w:color w:val="000000"/>
          <w:sz w:val="24"/>
          <w:szCs w:val="24"/>
        </w:rPr>
        <w:t xml:space="preserve"> </w:t>
      </w:r>
      <w:r w:rsidRPr="00B54DE5">
        <w:rPr>
          <w:rFonts w:hAnsi="Times New Roman"/>
          <w:color w:val="000000"/>
          <w:sz w:val="24"/>
          <w:szCs w:val="24"/>
        </w:rPr>
        <w:t>соответствии</w:t>
      </w:r>
      <w:r w:rsidRPr="00B54DE5">
        <w:rPr>
          <w:rFonts w:hAnsi="Times New Roman"/>
          <w:color w:val="000000"/>
          <w:sz w:val="24"/>
          <w:szCs w:val="24"/>
        </w:rPr>
        <w:t>:</w:t>
      </w:r>
    </w:p>
    <w:p w:rsidR="00127010" w:rsidRDefault="00127010" w:rsidP="00127010">
      <w:pPr>
        <w:numPr>
          <w:ilvl w:val="0"/>
          <w:numId w:val="8"/>
        </w:numPr>
        <w:suppressAutoHyphens w:val="0"/>
        <w:spacing w:before="100" w:beforeAutospacing="1" w:after="100" w:afterAutospacing="1" w:line="240" w:lineRule="auto"/>
        <w:ind w:left="780" w:right="180"/>
        <w:contextualSpacing/>
        <w:jc w:val="both"/>
        <w:rPr>
          <w:rFonts w:hAnsi="Times New Roman"/>
          <w:color w:val="000000"/>
          <w:sz w:val="24"/>
          <w:szCs w:val="24"/>
        </w:rPr>
      </w:pPr>
      <w:r>
        <w:rPr>
          <w:rFonts w:hAnsi="Times New Roman"/>
          <w:color w:val="000000"/>
          <w:sz w:val="24"/>
          <w:szCs w:val="24"/>
        </w:rPr>
        <w:t>с</w:t>
      </w:r>
      <w:r>
        <w:rPr>
          <w:rFonts w:hAnsi="Times New Roman"/>
          <w:color w:val="000000"/>
          <w:sz w:val="24"/>
          <w:szCs w:val="24"/>
        </w:rPr>
        <w:t xml:space="preserve"> </w:t>
      </w:r>
      <w:r>
        <w:rPr>
          <w:rFonts w:hAnsi="Times New Roman"/>
          <w:color w:val="000000"/>
          <w:sz w:val="24"/>
          <w:szCs w:val="24"/>
        </w:rPr>
        <w:t>приказом</w:t>
      </w:r>
      <w:r>
        <w:rPr>
          <w:rFonts w:hAnsi="Times New Roman"/>
          <w:color w:val="000000"/>
          <w:sz w:val="24"/>
          <w:szCs w:val="24"/>
        </w:rPr>
        <w:t xml:space="preserve"> </w:t>
      </w:r>
      <w:r>
        <w:rPr>
          <w:rFonts w:hAnsi="Times New Roman"/>
          <w:color w:val="000000"/>
          <w:sz w:val="24"/>
          <w:szCs w:val="24"/>
        </w:rPr>
        <w:t>Минфина</w:t>
      </w:r>
      <w:r>
        <w:rPr>
          <w:rFonts w:hAnsi="Times New Roman"/>
          <w:color w:val="000000"/>
          <w:sz w:val="24"/>
          <w:szCs w:val="24"/>
        </w:rPr>
        <w:t xml:space="preserve"> </w:t>
      </w:r>
      <w:r>
        <w:rPr>
          <w:rFonts w:hAnsi="Times New Roman"/>
          <w:color w:val="000000"/>
          <w:sz w:val="24"/>
          <w:szCs w:val="24"/>
        </w:rPr>
        <w:t>от </w:t>
      </w:r>
      <w:r>
        <w:rPr>
          <w:rFonts w:hAnsi="Times New Roman"/>
          <w:color w:val="000000"/>
          <w:sz w:val="24"/>
          <w:szCs w:val="24"/>
        </w:rPr>
        <w:t xml:space="preserve">01.12.2010 </w:t>
      </w:r>
      <w:r>
        <w:rPr>
          <w:rFonts w:hAnsi="Times New Roman"/>
          <w:color w:val="000000"/>
          <w:sz w:val="24"/>
          <w:szCs w:val="24"/>
        </w:rPr>
        <w:t>№ </w:t>
      </w:r>
      <w:r>
        <w:rPr>
          <w:rFonts w:hAnsi="Times New Roman"/>
          <w:color w:val="000000"/>
          <w:sz w:val="24"/>
          <w:szCs w:val="24"/>
        </w:rPr>
        <w:t>157</w:t>
      </w:r>
      <w:r>
        <w:rPr>
          <w:rFonts w:hAnsi="Times New Roman"/>
          <w:color w:val="000000"/>
          <w:sz w:val="24"/>
          <w:szCs w:val="24"/>
        </w:rPr>
        <w:t>н</w:t>
      </w:r>
      <w:r>
        <w:rPr>
          <w:rFonts w:hAnsi="Times New Roman"/>
          <w:color w:val="000000"/>
          <w:sz w:val="24"/>
          <w:szCs w:val="24"/>
        </w:rPr>
        <w:t xml:space="preserve"> </w:t>
      </w:r>
      <w:r>
        <w:rPr>
          <w:rFonts w:hAnsi="Times New Roman"/>
          <w:color w:val="000000"/>
          <w:sz w:val="24"/>
          <w:szCs w:val="24"/>
        </w:rPr>
        <w:t>«Об утверждении</w:t>
      </w:r>
      <w:r>
        <w:rPr>
          <w:rFonts w:hAnsi="Times New Roman"/>
          <w:color w:val="000000"/>
          <w:sz w:val="24"/>
          <w:szCs w:val="24"/>
        </w:rPr>
        <w:t xml:space="preserve"> </w:t>
      </w:r>
      <w:r>
        <w:rPr>
          <w:rFonts w:hAnsi="Times New Roman"/>
          <w:color w:val="000000"/>
          <w:sz w:val="24"/>
          <w:szCs w:val="24"/>
        </w:rPr>
        <w:t>Единого</w:t>
      </w:r>
      <w:r>
        <w:rPr>
          <w:rFonts w:hAnsi="Times New Roman"/>
          <w:color w:val="000000"/>
          <w:sz w:val="24"/>
          <w:szCs w:val="24"/>
        </w:rPr>
        <w:t xml:space="preserve"> </w:t>
      </w:r>
      <w:r>
        <w:rPr>
          <w:rFonts w:hAnsi="Times New Roman"/>
          <w:color w:val="000000"/>
          <w:sz w:val="24"/>
          <w:szCs w:val="24"/>
        </w:rPr>
        <w:t>плана</w:t>
      </w:r>
      <w:r>
        <w:rPr>
          <w:rFonts w:hAnsi="Times New Roman"/>
          <w:color w:val="000000"/>
          <w:sz w:val="24"/>
          <w:szCs w:val="24"/>
        </w:rPr>
        <w:t xml:space="preserve"> </w:t>
      </w:r>
      <w:r>
        <w:rPr>
          <w:rFonts w:hAnsi="Times New Roman"/>
          <w:color w:val="000000"/>
          <w:sz w:val="24"/>
          <w:szCs w:val="24"/>
        </w:rPr>
        <w:t>счетов</w:t>
      </w:r>
      <w:r>
        <w:rPr>
          <w:rFonts w:hAnsi="Times New Roman"/>
          <w:color w:val="000000"/>
          <w:sz w:val="24"/>
          <w:szCs w:val="24"/>
        </w:rPr>
        <w:t xml:space="preserve"> </w:t>
      </w:r>
      <w:r>
        <w:rPr>
          <w:rFonts w:hAnsi="Times New Roman"/>
          <w:color w:val="000000"/>
          <w:sz w:val="24"/>
          <w:szCs w:val="24"/>
        </w:rPr>
        <w:t>бухгалтерского</w:t>
      </w:r>
      <w:r>
        <w:rPr>
          <w:rFonts w:hAnsi="Times New Roman"/>
          <w:color w:val="000000"/>
          <w:sz w:val="24"/>
          <w:szCs w:val="24"/>
        </w:rPr>
        <w:t xml:space="preserve"> </w:t>
      </w:r>
      <w:r>
        <w:rPr>
          <w:rFonts w:hAnsi="Times New Roman"/>
          <w:color w:val="000000"/>
          <w:sz w:val="24"/>
          <w:szCs w:val="24"/>
        </w:rPr>
        <w:t>учета</w:t>
      </w:r>
      <w:r>
        <w:rPr>
          <w:rFonts w:hAnsi="Times New Roman"/>
          <w:color w:val="000000"/>
          <w:sz w:val="24"/>
          <w:szCs w:val="24"/>
        </w:rPr>
        <w:t xml:space="preserve"> </w:t>
      </w:r>
      <w:r>
        <w:rPr>
          <w:rFonts w:hAnsi="Times New Roman"/>
          <w:color w:val="000000"/>
          <w:sz w:val="24"/>
          <w:szCs w:val="24"/>
        </w:rPr>
        <w:t>для</w:t>
      </w:r>
      <w:r>
        <w:rPr>
          <w:rFonts w:hAnsi="Times New Roman"/>
          <w:color w:val="000000"/>
          <w:sz w:val="24"/>
          <w:szCs w:val="24"/>
        </w:rPr>
        <w:t xml:space="preserve"> </w:t>
      </w:r>
      <w:r>
        <w:rPr>
          <w:rFonts w:hAnsi="Times New Roman"/>
          <w:color w:val="000000"/>
          <w:sz w:val="24"/>
          <w:szCs w:val="24"/>
        </w:rPr>
        <w:t>органов</w:t>
      </w:r>
      <w:r>
        <w:rPr>
          <w:rFonts w:hAnsi="Times New Roman"/>
          <w:color w:val="000000"/>
          <w:sz w:val="24"/>
          <w:szCs w:val="24"/>
        </w:rPr>
        <w:t xml:space="preserve"> </w:t>
      </w:r>
      <w:r>
        <w:rPr>
          <w:rFonts w:hAnsi="Times New Roman"/>
          <w:color w:val="000000"/>
          <w:sz w:val="24"/>
          <w:szCs w:val="24"/>
        </w:rPr>
        <w:t>государственной</w:t>
      </w:r>
      <w:r>
        <w:rPr>
          <w:rFonts w:hAnsi="Times New Roman"/>
          <w:color w:val="000000"/>
          <w:sz w:val="24"/>
          <w:szCs w:val="24"/>
        </w:rPr>
        <w:t xml:space="preserve"> </w:t>
      </w:r>
      <w:r>
        <w:rPr>
          <w:rFonts w:hAnsi="Times New Roman"/>
          <w:color w:val="000000"/>
          <w:sz w:val="24"/>
          <w:szCs w:val="24"/>
        </w:rPr>
        <w:t>власти</w:t>
      </w:r>
      <w:r>
        <w:rPr>
          <w:rFonts w:hAnsi="Times New Roman"/>
          <w:color w:val="000000"/>
          <w:sz w:val="24"/>
          <w:szCs w:val="24"/>
        </w:rPr>
        <w:t xml:space="preserve"> (</w:t>
      </w:r>
      <w:r>
        <w:rPr>
          <w:rFonts w:hAnsi="Times New Roman"/>
          <w:color w:val="000000"/>
          <w:sz w:val="24"/>
          <w:szCs w:val="24"/>
        </w:rPr>
        <w:t>государственных</w:t>
      </w:r>
      <w:r>
        <w:rPr>
          <w:rFonts w:hAnsi="Times New Roman"/>
          <w:color w:val="000000"/>
          <w:sz w:val="24"/>
          <w:szCs w:val="24"/>
        </w:rPr>
        <w:t xml:space="preserve"> </w:t>
      </w:r>
      <w:r>
        <w:rPr>
          <w:rFonts w:hAnsi="Times New Roman"/>
          <w:color w:val="000000"/>
          <w:sz w:val="24"/>
          <w:szCs w:val="24"/>
        </w:rPr>
        <w:t>органов</w:t>
      </w:r>
      <w:r>
        <w:rPr>
          <w:rFonts w:hAnsi="Times New Roman"/>
          <w:color w:val="000000"/>
          <w:sz w:val="24"/>
          <w:szCs w:val="24"/>
        </w:rPr>
        <w:t xml:space="preserve">), </w:t>
      </w:r>
      <w:r>
        <w:rPr>
          <w:rFonts w:hAnsi="Times New Roman"/>
          <w:color w:val="000000"/>
          <w:sz w:val="24"/>
          <w:szCs w:val="24"/>
        </w:rPr>
        <w:t>органов</w:t>
      </w:r>
      <w:r>
        <w:rPr>
          <w:rFonts w:hAnsi="Times New Roman"/>
          <w:color w:val="000000"/>
          <w:sz w:val="24"/>
          <w:szCs w:val="24"/>
        </w:rPr>
        <w:t xml:space="preserve"> </w:t>
      </w:r>
      <w:r>
        <w:rPr>
          <w:rFonts w:hAnsi="Times New Roman"/>
          <w:color w:val="000000"/>
          <w:sz w:val="24"/>
          <w:szCs w:val="24"/>
        </w:rPr>
        <w:t>местного</w:t>
      </w:r>
      <w:r>
        <w:rPr>
          <w:rFonts w:hAnsi="Times New Roman"/>
          <w:color w:val="000000"/>
          <w:sz w:val="24"/>
          <w:szCs w:val="24"/>
        </w:rPr>
        <w:t xml:space="preserve"> </w:t>
      </w:r>
      <w:r>
        <w:rPr>
          <w:rFonts w:hAnsi="Times New Roman"/>
          <w:color w:val="000000"/>
          <w:sz w:val="24"/>
          <w:szCs w:val="24"/>
        </w:rPr>
        <w:t>самоуправления</w:t>
      </w:r>
      <w:r>
        <w:rPr>
          <w:rFonts w:hAnsi="Times New Roman"/>
          <w:color w:val="000000"/>
          <w:sz w:val="24"/>
          <w:szCs w:val="24"/>
        </w:rPr>
        <w:t xml:space="preserve">, </w:t>
      </w:r>
      <w:r>
        <w:rPr>
          <w:rFonts w:hAnsi="Times New Roman"/>
          <w:color w:val="000000"/>
          <w:sz w:val="24"/>
          <w:szCs w:val="24"/>
        </w:rPr>
        <w:t>органов</w:t>
      </w:r>
      <w:r>
        <w:rPr>
          <w:rFonts w:hAnsi="Times New Roman"/>
          <w:color w:val="000000"/>
          <w:sz w:val="24"/>
          <w:szCs w:val="24"/>
        </w:rPr>
        <w:t xml:space="preserve"> </w:t>
      </w:r>
      <w:r>
        <w:rPr>
          <w:rFonts w:hAnsi="Times New Roman"/>
          <w:color w:val="000000"/>
          <w:sz w:val="24"/>
          <w:szCs w:val="24"/>
        </w:rPr>
        <w:t>управления</w:t>
      </w:r>
      <w:r>
        <w:rPr>
          <w:rFonts w:hAnsi="Times New Roman"/>
          <w:color w:val="000000"/>
          <w:sz w:val="24"/>
          <w:szCs w:val="24"/>
        </w:rPr>
        <w:t xml:space="preserve"> </w:t>
      </w:r>
      <w:r>
        <w:rPr>
          <w:rFonts w:hAnsi="Times New Roman"/>
          <w:color w:val="000000"/>
          <w:sz w:val="24"/>
          <w:szCs w:val="24"/>
        </w:rPr>
        <w:t>государственными</w:t>
      </w:r>
      <w:r>
        <w:rPr>
          <w:rFonts w:hAnsi="Times New Roman"/>
          <w:color w:val="000000"/>
          <w:sz w:val="24"/>
          <w:szCs w:val="24"/>
        </w:rPr>
        <w:t xml:space="preserve"> </w:t>
      </w:r>
      <w:r>
        <w:rPr>
          <w:rFonts w:hAnsi="Times New Roman"/>
          <w:color w:val="000000"/>
          <w:sz w:val="24"/>
          <w:szCs w:val="24"/>
        </w:rPr>
        <w:t>внебюджетными</w:t>
      </w:r>
      <w:r>
        <w:rPr>
          <w:rFonts w:hAnsi="Times New Roman"/>
          <w:color w:val="000000"/>
          <w:sz w:val="24"/>
          <w:szCs w:val="24"/>
        </w:rPr>
        <w:t xml:space="preserve"> </w:t>
      </w:r>
      <w:r>
        <w:rPr>
          <w:rFonts w:hAnsi="Times New Roman"/>
          <w:color w:val="000000"/>
          <w:sz w:val="24"/>
          <w:szCs w:val="24"/>
        </w:rPr>
        <w:t>фондами</w:t>
      </w:r>
      <w:r>
        <w:rPr>
          <w:rFonts w:hAnsi="Times New Roman"/>
          <w:color w:val="000000"/>
          <w:sz w:val="24"/>
          <w:szCs w:val="24"/>
        </w:rPr>
        <w:t xml:space="preserve">, </w:t>
      </w:r>
      <w:r>
        <w:rPr>
          <w:rFonts w:hAnsi="Times New Roman"/>
          <w:color w:val="000000"/>
          <w:sz w:val="24"/>
          <w:szCs w:val="24"/>
        </w:rPr>
        <w:t>государственных</w:t>
      </w:r>
      <w:r>
        <w:rPr>
          <w:rFonts w:hAnsi="Times New Roman"/>
          <w:color w:val="000000"/>
          <w:sz w:val="24"/>
          <w:szCs w:val="24"/>
        </w:rPr>
        <w:t xml:space="preserve"> </w:t>
      </w:r>
      <w:r>
        <w:rPr>
          <w:rFonts w:hAnsi="Times New Roman"/>
          <w:color w:val="000000"/>
          <w:sz w:val="24"/>
          <w:szCs w:val="24"/>
        </w:rPr>
        <w:t>академий</w:t>
      </w:r>
      <w:r>
        <w:rPr>
          <w:rFonts w:hAnsi="Times New Roman"/>
          <w:color w:val="000000"/>
          <w:sz w:val="24"/>
          <w:szCs w:val="24"/>
        </w:rPr>
        <w:t xml:space="preserve"> </w:t>
      </w:r>
      <w:r>
        <w:rPr>
          <w:rFonts w:hAnsi="Times New Roman"/>
          <w:color w:val="000000"/>
          <w:sz w:val="24"/>
          <w:szCs w:val="24"/>
        </w:rPr>
        <w:t>наук</w:t>
      </w:r>
      <w:r>
        <w:rPr>
          <w:rFonts w:hAnsi="Times New Roman"/>
          <w:color w:val="000000"/>
          <w:sz w:val="24"/>
          <w:szCs w:val="24"/>
        </w:rPr>
        <w:t xml:space="preserve">, </w:t>
      </w:r>
      <w:r>
        <w:rPr>
          <w:rFonts w:hAnsi="Times New Roman"/>
          <w:color w:val="000000"/>
          <w:sz w:val="24"/>
          <w:szCs w:val="24"/>
        </w:rPr>
        <w:t>государственных</w:t>
      </w:r>
      <w:r>
        <w:rPr>
          <w:rFonts w:hAnsi="Times New Roman"/>
          <w:color w:val="000000"/>
          <w:sz w:val="24"/>
          <w:szCs w:val="24"/>
        </w:rPr>
        <w:t xml:space="preserve"> (</w:t>
      </w:r>
      <w:r>
        <w:rPr>
          <w:rFonts w:hAnsi="Times New Roman"/>
          <w:color w:val="000000"/>
          <w:sz w:val="24"/>
          <w:szCs w:val="24"/>
        </w:rPr>
        <w:t>муниципальных</w:t>
      </w:r>
      <w:r>
        <w:rPr>
          <w:rFonts w:hAnsi="Times New Roman"/>
          <w:color w:val="000000"/>
          <w:sz w:val="24"/>
          <w:szCs w:val="24"/>
        </w:rPr>
        <w:t xml:space="preserve">) </w:t>
      </w:r>
      <w:r>
        <w:rPr>
          <w:rFonts w:hAnsi="Times New Roman"/>
          <w:color w:val="000000"/>
          <w:sz w:val="24"/>
          <w:szCs w:val="24"/>
        </w:rPr>
        <w:t>учреждений</w:t>
      </w:r>
      <w:r>
        <w:rPr>
          <w:rFonts w:hAnsi="Times New Roman"/>
          <w:color w:val="000000"/>
          <w:sz w:val="24"/>
          <w:szCs w:val="24"/>
        </w:rPr>
        <w:t xml:space="preserve"> </w:t>
      </w:r>
      <w:r>
        <w:rPr>
          <w:rFonts w:hAnsi="Times New Roman"/>
          <w:color w:val="000000"/>
          <w:sz w:val="24"/>
          <w:szCs w:val="24"/>
        </w:rPr>
        <w:t>и Инструкции</w:t>
      </w:r>
      <w:r>
        <w:rPr>
          <w:rFonts w:hAnsi="Times New Roman"/>
          <w:color w:val="000000"/>
          <w:sz w:val="24"/>
          <w:szCs w:val="24"/>
        </w:rPr>
        <w:t xml:space="preserve"> </w:t>
      </w:r>
      <w:r>
        <w:rPr>
          <w:rFonts w:hAnsi="Times New Roman"/>
          <w:color w:val="000000"/>
          <w:sz w:val="24"/>
          <w:szCs w:val="24"/>
        </w:rPr>
        <w:t>по его</w:t>
      </w:r>
      <w:r>
        <w:rPr>
          <w:rFonts w:hAnsi="Times New Roman"/>
          <w:color w:val="000000"/>
          <w:sz w:val="24"/>
          <w:szCs w:val="24"/>
        </w:rPr>
        <w:t xml:space="preserve"> </w:t>
      </w:r>
      <w:r>
        <w:rPr>
          <w:rFonts w:hAnsi="Times New Roman"/>
          <w:color w:val="000000"/>
          <w:sz w:val="24"/>
          <w:szCs w:val="24"/>
        </w:rPr>
        <w:t>применению»</w:t>
      </w:r>
      <w:r>
        <w:rPr>
          <w:rFonts w:hAnsi="Times New Roman"/>
          <w:color w:val="000000"/>
          <w:sz w:val="24"/>
          <w:szCs w:val="24"/>
        </w:rPr>
        <w:t xml:space="preserve"> (</w:t>
      </w:r>
      <w:r>
        <w:rPr>
          <w:rFonts w:hAnsi="Times New Roman"/>
          <w:color w:val="000000"/>
          <w:sz w:val="24"/>
          <w:szCs w:val="24"/>
        </w:rPr>
        <w:t>далее —</w:t>
      </w:r>
      <w:r>
        <w:rPr>
          <w:rFonts w:hAnsi="Times New Roman"/>
          <w:color w:val="000000"/>
          <w:sz w:val="24"/>
          <w:szCs w:val="24"/>
        </w:rPr>
        <w:t xml:space="preserve"> </w:t>
      </w:r>
      <w:r>
        <w:rPr>
          <w:rFonts w:hAnsi="Times New Roman"/>
          <w:color w:val="000000"/>
          <w:sz w:val="24"/>
          <w:szCs w:val="24"/>
        </w:rPr>
        <w:t>Инструкция</w:t>
      </w:r>
      <w:r>
        <w:rPr>
          <w:rFonts w:hAnsi="Times New Roman"/>
          <w:color w:val="000000"/>
          <w:sz w:val="24"/>
          <w:szCs w:val="24"/>
        </w:rPr>
        <w:t xml:space="preserve"> </w:t>
      </w:r>
      <w:r>
        <w:rPr>
          <w:rFonts w:hAnsi="Times New Roman"/>
          <w:color w:val="000000"/>
          <w:sz w:val="24"/>
          <w:szCs w:val="24"/>
        </w:rPr>
        <w:t>к Единому</w:t>
      </w:r>
      <w:r>
        <w:rPr>
          <w:rFonts w:hAnsi="Times New Roman"/>
          <w:color w:val="000000"/>
          <w:sz w:val="24"/>
          <w:szCs w:val="24"/>
        </w:rPr>
        <w:t xml:space="preserve"> </w:t>
      </w:r>
      <w:r>
        <w:rPr>
          <w:rFonts w:hAnsi="Times New Roman"/>
          <w:color w:val="000000"/>
          <w:sz w:val="24"/>
          <w:szCs w:val="24"/>
        </w:rPr>
        <w:t>плану</w:t>
      </w:r>
      <w:r>
        <w:rPr>
          <w:rFonts w:hAnsi="Times New Roman"/>
          <w:color w:val="000000"/>
          <w:sz w:val="24"/>
          <w:szCs w:val="24"/>
        </w:rPr>
        <w:t xml:space="preserve"> </w:t>
      </w:r>
      <w:r>
        <w:rPr>
          <w:rFonts w:hAnsi="Times New Roman"/>
          <w:color w:val="000000"/>
          <w:sz w:val="24"/>
          <w:szCs w:val="24"/>
        </w:rPr>
        <w:t>счетов</w:t>
      </w:r>
      <w:r>
        <w:rPr>
          <w:rFonts w:hAnsi="Times New Roman"/>
          <w:color w:val="000000"/>
          <w:sz w:val="24"/>
          <w:szCs w:val="24"/>
        </w:rPr>
        <w:t xml:space="preserve"> </w:t>
      </w:r>
      <w:r>
        <w:rPr>
          <w:rFonts w:hAnsi="Times New Roman"/>
          <w:color w:val="000000"/>
          <w:sz w:val="24"/>
          <w:szCs w:val="24"/>
        </w:rPr>
        <w:t>№ </w:t>
      </w:r>
      <w:r>
        <w:rPr>
          <w:rFonts w:hAnsi="Times New Roman"/>
          <w:color w:val="000000"/>
          <w:sz w:val="24"/>
          <w:szCs w:val="24"/>
        </w:rPr>
        <w:t>157</w:t>
      </w:r>
      <w:r>
        <w:rPr>
          <w:rFonts w:hAnsi="Times New Roman"/>
          <w:color w:val="000000"/>
          <w:sz w:val="24"/>
          <w:szCs w:val="24"/>
        </w:rPr>
        <w:t>н</w:t>
      </w:r>
      <w:r>
        <w:rPr>
          <w:rFonts w:hAnsi="Times New Roman"/>
          <w:color w:val="000000"/>
          <w:sz w:val="24"/>
          <w:szCs w:val="24"/>
        </w:rPr>
        <w:t>);</w:t>
      </w:r>
    </w:p>
    <w:p w:rsidR="00127010" w:rsidRDefault="00127010" w:rsidP="00127010">
      <w:pPr>
        <w:numPr>
          <w:ilvl w:val="0"/>
          <w:numId w:val="8"/>
        </w:numPr>
        <w:suppressAutoHyphens w:val="0"/>
        <w:spacing w:before="100" w:beforeAutospacing="1" w:after="100" w:afterAutospacing="1" w:line="240" w:lineRule="auto"/>
        <w:ind w:left="780" w:right="180"/>
        <w:contextualSpacing/>
        <w:jc w:val="both"/>
        <w:rPr>
          <w:rFonts w:hAnsi="Times New Roman"/>
          <w:color w:val="000000"/>
          <w:sz w:val="24"/>
          <w:szCs w:val="24"/>
        </w:rPr>
      </w:pPr>
      <w:r>
        <w:rPr>
          <w:rFonts w:hAnsi="Times New Roman"/>
          <w:color w:val="000000"/>
          <w:sz w:val="24"/>
          <w:szCs w:val="24"/>
        </w:rPr>
        <w:t>приказом</w:t>
      </w:r>
      <w:r>
        <w:rPr>
          <w:rFonts w:hAnsi="Times New Roman"/>
          <w:color w:val="000000"/>
          <w:sz w:val="24"/>
          <w:szCs w:val="24"/>
        </w:rPr>
        <w:t xml:space="preserve"> </w:t>
      </w:r>
      <w:r>
        <w:rPr>
          <w:rFonts w:hAnsi="Times New Roman"/>
          <w:color w:val="000000"/>
          <w:sz w:val="24"/>
          <w:szCs w:val="24"/>
        </w:rPr>
        <w:t>Минфина</w:t>
      </w:r>
      <w:r>
        <w:rPr>
          <w:rFonts w:hAnsi="Times New Roman"/>
          <w:color w:val="000000"/>
          <w:sz w:val="24"/>
          <w:szCs w:val="24"/>
        </w:rPr>
        <w:t xml:space="preserve"> </w:t>
      </w:r>
      <w:r>
        <w:rPr>
          <w:rFonts w:hAnsi="Times New Roman"/>
          <w:color w:val="000000"/>
          <w:sz w:val="24"/>
          <w:szCs w:val="24"/>
        </w:rPr>
        <w:t>от </w:t>
      </w:r>
      <w:r>
        <w:rPr>
          <w:rFonts w:hAnsi="Times New Roman"/>
          <w:color w:val="000000"/>
          <w:sz w:val="24"/>
          <w:szCs w:val="24"/>
        </w:rPr>
        <w:t xml:space="preserve">16.12.2010 </w:t>
      </w:r>
      <w:r>
        <w:rPr>
          <w:rFonts w:hAnsi="Times New Roman"/>
          <w:color w:val="000000"/>
          <w:sz w:val="24"/>
          <w:szCs w:val="24"/>
        </w:rPr>
        <w:t>№ </w:t>
      </w:r>
      <w:r>
        <w:rPr>
          <w:rFonts w:hAnsi="Times New Roman"/>
          <w:color w:val="000000"/>
          <w:sz w:val="24"/>
          <w:szCs w:val="24"/>
        </w:rPr>
        <w:t>174</w:t>
      </w:r>
      <w:r>
        <w:rPr>
          <w:rFonts w:hAnsi="Times New Roman"/>
          <w:color w:val="000000"/>
          <w:sz w:val="24"/>
          <w:szCs w:val="24"/>
        </w:rPr>
        <w:t>н</w:t>
      </w:r>
      <w:r>
        <w:rPr>
          <w:rFonts w:hAnsi="Times New Roman"/>
          <w:color w:val="000000"/>
          <w:sz w:val="24"/>
          <w:szCs w:val="24"/>
        </w:rPr>
        <w:t xml:space="preserve"> </w:t>
      </w:r>
      <w:r>
        <w:rPr>
          <w:rFonts w:hAnsi="Times New Roman"/>
          <w:color w:val="000000"/>
          <w:sz w:val="24"/>
          <w:szCs w:val="24"/>
        </w:rPr>
        <w:t>«Об утверждении</w:t>
      </w:r>
      <w:r>
        <w:rPr>
          <w:rFonts w:hAnsi="Times New Roman"/>
          <w:color w:val="000000"/>
          <w:sz w:val="24"/>
          <w:szCs w:val="24"/>
        </w:rPr>
        <w:t xml:space="preserve"> </w:t>
      </w:r>
      <w:r>
        <w:rPr>
          <w:rFonts w:hAnsi="Times New Roman"/>
          <w:color w:val="000000"/>
          <w:sz w:val="24"/>
          <w:szCs w:val="24"/>
        </w:rPr>
        <w:t>Плана</w:t>
      </w:r>
      <w:r>
        <w:rPr>
          <w:rFonts w:hAnsi="Times New Roman"/>
          <w:color w:val="000000"/>
          <w:sz w:val="24"/>
          <w:szCs w:val="24"/>
        </w:rPr>
        <w:t xml:space="preserve"> </w:t>
      </w:r>
      <w:r>
        <w:rPr>
          <w:rFonts w:hAnsi="Times New Roman"/>
          <w:color w:val="000000"/>
          <w:sz w:val="24"/>
          <w:szCs w:val="24"/>
        </w:rPr>
        <w:t>счетов</w:t>
      </w:r>
      <w:r>
        <w:rPr>
          <w:rFonts w:hAnsi="Times New Roman"/>
          <w:color w:val="000000"/>
          <w:sz w:val="24"/>
          <w:szCs w:val="24"/>
        </w:rPr>
        <w:t xml:space="preserve"> </w:t>
      </w:r>
      <w:r>
        <w:rPr>
          <w:rFonts w:hAnsi="Times New Roman"/>
          <w:color w:val="000000"/>
          <w:sz w:val="24"/>
          <w:szCs w:val="24"/>
        </w:rPr>
        <w:t>бухгалтерского</w:t>
      </w:r>
      <w:r>
        <w:rPr>
          <w:rFonts w:hAnsi="Times New Roman"/>
          <w:color w:val="000000"/>
          <w:sz w:val="24"/>
          <w:szCs w:val="24"/>
        </w:rPr>
        <w:t xml:space="preserve"> </w:t>
      </w:r>
      <w:r>
        <w:rPr>
          <w:rFonts w:hAnsi="Times New Roman"/>
          <w:color w:val="000000"/>
          <w:sz w:val="24"/>
          <w:szCs w:val="24"/>
        </w:rPr>
        <w:t>учета</w:t>
      </w:r>
      <w:r>
        <w:rPr>
          <w:rFonts w:hAnsi="Times New Roman"/>
          <w:color w:val="000000"/>
          <w:sz w:val="24"/>
          <w:szCs w:val="24"/>
        </w:rPr>
        <w:t xml:space="preserve"> </w:t>
      </w:r>
      <w:r>
        <w:rPr>
          <w:rFonts w:hAnsi="Times New Roman"/>
          <w:color w:val="000000"/>
          <w:sz w:val="24"/>
          <w:szCs w:val="24"/>
        </w:rPr>
        <w:t>бюджетных</w:t>
      </w:r>
      <w:r>
        <w:rPr>
          <w:rFonts w:hAnsi="Times New Roman"/>
          <w:color w:val="000000"/>
          <w:sz w:val="24"/>
          <w:szCs w:val="24"/>
        </w:rPr>
        <w:t xml:space="preserve"> </w:t>
      </w:r>
      <w:r>
        <w:rPr>
          <w:rFonts w:hAnsi="Times New Roman"/>
          <w:color w:val="000000"/>
          <w:sz w:val="24"/>
          <w:szCs w:val="24"/>
        </w:rPr>
        <w:t>учреждений</w:t>
      </w:r>
      <w:r>
        <w:rPr>
          <w:rFonts w:hAnsi="Times New Roman"/>
          <w:color w:val="000000"/>
          <w:sz w:val="24"/>
          <w:szCs w:val="24"/>
        </w:rPr>
        <w:t xml:space="preserve"> </w:t>
      </w:r>
      <w:r>
        <w:rPr>
          <w:rFonts w:hAnsi="Times New Roman"/>
          <w:color w:val="000000"/>
          <w:sz w:val="24"/>
          <w:szCs w:val="24"/>
        </w:rPr>
        <w:t>и Инструкции</w:t>
      </w:r>
      <w:r>
        <w:rPr>
          <w:rFonts w:hAnsi="Times New Roman"/>
          <w:color w:val="000000"/>
          <w:sz w:val="24"/>
          <w:szCs w:val="24"/>
        </w:rPr>
        <w:t xml:space="preserve"> </w:t>
      </w:r>
      <w:r>
        <w:rPr>
          <w:rFonts w:hAnsi="Times New Roman"/>
          <w:color w:val="000000"/>
          <w:sz w:val="24"/>
          <w:szCs w:val="24"/>
        </w:rPr>
        <w:t>по его</w:t>
      </w:r>
      <w:r>
        <w:rPr>
          <w:rFonts w:hAnsi="Times New Roman"/>
          <w:color w:val="000000"/>
          <w:sz w:val="24"/>
          <w:szCs w:val="24"/>
        </w:rPr>
        <w:t xml:space="preserve"> </w:t>
      </w:r>
      <w:r>
        <w:rPr>
          <w:rFonts w:hAnsi="Times New Roman"/>
          <w:color w:val="000000"/>
          <w:sz w:val="24"/>
          <w:szCs w:val="24"/>
        </w:rPr>
        <w:t>применению»</w:t>
      </w:r>
      <w:r>
        <w:rPr>
          <w:rFonts w:hAnsi="Times New Roman"/>
          <w:color w:val="000000"/>
          <w:sz w:val="24"/>
          <w:szCs w:val="24"/>
        </w:rPr>
        <w:t xml:space="preserve"> (</w:t>
      </w:r>
      <w:r>
        <w:rPr>
          <w:rFonts w:hAnsi="Times New Roman"/>
          <w:color w:val="000000"/>
          <w:sz w:val="24"/>
          <w:szCs w:val="24"/>
        </w:rPr>
        <w:t>далее —</w:t>
      </w:r>
      <w:r>
        <w:rPr>
          <w:rFonts w:hAnsi="Times New Roman"/>
          <w:color w:val="000000"/>
          <w:sz w:val="24"/>
          <w:szCs w:val="24"/>
        </w:rPr>
        <w:t xml:space="preserve"> </w:t>
      </w:r>
      <w:r>
        <w:rPr>
          <w:rFonts w:hAnsi="Times New Roman"/>
          <w:color w:val="000000"/>
          <w:sz w:val="24"/>
          <w:szCs w:val="24"/>
        </w:rPr>
        <w:t>Инструкция</w:t>
      </w:r>
      <w:r>
        <w:rPr>
          <w:rFonts w:hAnsi="Times New Roman"/>
          <w:color w:val="000000"/>
          <w:sz w:val="24"/>
          <w:szCs w:val="24"/>
        </w:rPr>
        <w:t xml:space="preserve"> </w:t>
      </w:r>
      <w:r>
        <w:rPr>
          <w:rFonts w:hAnsi="Times New Roman"/>
          <w:color w:val="000000"/>
          <w:sz w:val="24"/>
          <w:szCs w:val="24"/>
        </w:rPr>
        <w:t>№ </w:t>
      </w:r>
      <w:r>
        <w:rPr>
          <w:rFonts w:hAnsi="Times New Roman"/>
          <w:color w:val="000000"/>
          <w:sz w:val="24"/>
          <w:szCs w:val="24"/>
        </w:rPr>
        <w:t>174</w:t>
      </w:r>
      <w:r>
        <w:rPr>
          <w:rFonts w:hAnsi="Times New Roman"/>
          <w:color w:val="000000"/>
          <w:sz w:val="24"/>
          <w:szCs w:val="24"/>
        </w:rPr>
        <w:t>н</w:t>
      </w:r>
      <w:r>
        <w:rPr>
          <w:rFonts w:hAnsi="Times New Roman"/>
          <w:color w:val="000000"/>
          <w:sz w:val="24"/>
          <w:szCs w:val="24"/>
        </w:rPr>
        <w:t>);</w:t>
      </w:r>
    </w:p>
    <w:p w:rsidR="00127010" w:rsidRDefault="00127010" w:rsidP="00127010">
      <w:pPr>
        <w:numPr>
          <w:ilvl w:val="0"/>
          <w:numId w:val="8"/>
        </w:numPr>
        <w:suppressAutoHyphens w:val="0"/>
        <w:spacing w:before="100" w:beforeAutospacing="1" w:after="100" w:afterAutospacing="1" w:line="240" w:lineRule="auto"/>
        <w:ind w:left="780" w:right="180"/>
        <w:contextualSpacing/>
        <w:jc w:val="both"/>
        <w:rPr>
          <w:rFonts w:hAnsi="Times New Roman"/>
          <w:color w:val="000000"/>
          <w:sz w:val="24"/>
          <w:szCs w:val="24"/>
        </w:rPr>
      </w:pPr>
      <w:r>
        <w:rPr>
          <w:rFonts w:hAnsi="Times New Roman"/>
          <w:color w:val="000000"/>
          <w:sz w:val="24"/>
          <w:szCs w:val="24"/>
        </w:rPr>
        <w:t>приказом</w:t>
      </w:r>
      <w:r>
        <w:rPr>
          <w:rFonts w:hAnsi="Times New Roman"/>
          <w:color w:val="000000"/>
          <w:sz w:val="24"/>
          <w:szCs w:val="24"/>
        </w:rPr>
        <w:t xml:space="preserve"> </w:t>
      </w:r>
      <w:r>
        <w:rPr>
          <w:rFonts w:hAnsi="Times New Roman"/>
          <w:color w:val="000000"/>
          <w:sz w:val="24"/>
          <w:szCs w:val="24"/>
        </w:rPr>
        <w:t>Минфина</w:t>
      </w:r>
      <w:r>
        <w:rPr>
          <w:rFonts w:hAnsi="Times New Roman"/>
          <w:color w:val="000000"/>
          <w:sz w:val="24"/>
          <w:szCs w:val="24"/>
        </w:rPr>
        <w:t xml:space="preserve"> </w:t>
      </w:r>
      <w:r>
        <w:rPr>
          <w:rFonts w:hAnsi="Times New Roman"/>
          <w:color w:val="000000"/>
          <w:sz w:val="24"/>
          <w:szCs w:val="24"/>
        </w:rPr>
        <w:t>от </w:t>
      </w:r>
      <w:r>
        <w:rPr>
          <w:rFonts w:hAnsi="Times New Roman"/>
          <w:color w:val="000000"/>
          <w:sz w:val="24"/>
          <w:szCs w:val="24"/>
        </w:rPr>
        <w:t xml:space="preserve">24.05.2022 </w:t>
      </w:r>
      <w:r>
        <w:rPr>
          <w:rFonts w:hAnsi="Times New Roman"/>
          <w:color w:val="000000"/>
          <w:sz w:val="24"/>
          <w:szCs w:val="24"/>
        </w:rPr>
        <w:t>№ </w:t>
      </w:r>
      <w:r>
        <w:rPr>
          <w:rFonts w:hAnsi="Times New Roman"/>
          <w:color w:val="000000"/>
          <w:sz w:val="24"/>
          <w:szCs w:val="24"/>
        </w:rPr>
        <w:t>82</w:t>
      </w:r>
      <w:r>
        <w:rPr>
          <w:rFonts w:hAnsi="Times New Roman"/>
          <w:color w:val="000000"/>
          <w:sz w:val="24"/>
          <w:szCs w:val="24"/>
        </w:rPr>
        <w:t>н</w:t>
      </w:r>
      <w:r>
        <w:rPr>
          <w:rFonts w:hAnsi="Times New Roman"/>
          <w:color w:val="000000"/>
          <w:sz w:val="24"/>
          <w:szCs w:val="24"/>
        </w:rPr>
        <w:t xml:space="preserve"> </w:t>
      </w:r>
      <w:r>
        <w:rPr>
          <w:rFonts w:hAnsi="Times New Roman"/>
          <w:color w:val="000000"/>
          <w:sz w:val="24"/>
          <w:szCs w:val="24"/>
        </w:rPr>
        <w:t>«О</w:t>
      </w:r>
      <w:r>
        <w:rPr>
          <w:rFonts w:hAnsi="Times New Roman"/>
          <w:color w:val="000000"/>
          <w:sz w:val="24"/>
          <w:szCs w:val="24"/>
        </w:rPr>
        <w:t xml:space="preserve"> </w:t>
      </w:r>
      <w:r>
        <w:rPr>
          <w:rFonts w:hAnsi="Times New Roman"/>
          <w:color w:val="000000"/>
          <w:sz w:val="24"/>
          <w:szCs w:val="24"/>
        </w:rPr>
        <w:t>Порядке</w:t>
      </w:r>
      <w:r>
        <w:rPr>
          <w:rFonts w:hAnsi="Times New Roman"/>
          <w:color w:val="000000"/>
          <w:sz w:val="24"/>
          <w:szCs w:val="24"/>
        </w:rPr>
        <w:t xml:space="preserve"> </w:t>
      </w:r>
      <w:r>
        <w:rPr>
          <w:rFonts w:hAnsi="Times New Roman"/>
          <w:color w:val="000000"/>
          <w:sz w:val="24"/>
          <w:szCs w:val="24"/>
        </w:rPr>
        <w:t>формирования</w:t>
      </w:r>
      <w:r>
        <w:rPr>
          <w:rFonts w:hAnsi="Times New Roman"/>
          <w:color w:val="000000"/>
          <w:sz w:val="24"/>
          <w:szCs w:val="24"/>
        </w:rPr>
        <w:t xml:space="preserve"> </w:t>
      </w:r>
      <w:r>
        <w:rPr>
          <w:rFonts w:hAnsi="Times New Roman"/>
          <w:color w:val="000000"/>
          <w:sz w:val="24"/>
          <w:szCs w:val="24"/>
        </w:rPr>
        <w:t>и применения</w:t>
      </w:r>
      <w:r>
        <w:rPr>
          <w:rFonts w:hAnsi="Times New Roman"/>
          <w:color w:val="000000"/>
          <w:sz w:val="24"/>
          <w:szCs w:val="24"/>
        </w:rPr>
        <w:t xml:space="preserve"> </w:t>
      </w:r>
      <w:r>
        <w:rPr>
          <w:rFonts w:hAnsi="Times New Roman"/>
          <w:color w:val="000000"/>
          <w:sz w:val="24"/>
          <w:szCs w:val="24"/>
        </w:rPr>
        <w:t>кодов</w:t>
      </w:r>
      <w:r>
        <w:rPr>
          <w:rFonts w:hAnsi="Times New Roman"/>
          <w:color w:val="000000"/>
          <w:sz w:val="24"/>
          <w:szCs w:val="24"/>
        </w:rPr>
        <w:t xml:space="preserve"> </w:t>
      </w:r>
      <w:r>
        <w:rPr>
          <w:rFonts w:hAnsi="Times New Roman"/>
          <w:color w:val="000000"/>
          <w:sz w:val="24"/>
          <w:szCs w:val="24"/>
        </w:rPr>
        <w:t>бюджетной</w:t>
      </w:r>
      <w:r>
        <w:rPr>
          <w:rFonts w:hAnsi="Times New Roman"/>
          <w:color w:val="000000"/>
          <w:sz w:val="24"/>
          <w:szCs w:val="24"/>
        </w:rPr>
        <w:t xml:space="preserve"> </w:t>
      </w:r>
      <w:r>
        <w:rPr>
          <w:rFonts w:hAnsi="Times New Roman"/>
          <w:color w:val="000000"/>
          <w:sz w:val="24"/>
          <w:szCs w:val="24"/>
        </w:rPr>
        <w:t>классификации</w:t>
      </w:r>
      <w:r>
        <w:rPr>
          <w:rFonts w:hAnsi="Times New Roman"/>
          <w:color w:val="000000"/>
          <w:sz w:val="24"/>
          <w:szCs w:val="24"/>
        </w:rPr>
        <w:t xml:space="preserve"> </w:t>
      </w:r>
      <w:r>
        <w:rPr>
          <w:rFonts w:hAnsi="Times New Roman"/>
          <w:color w:val="000000"/>
          <w:sz w:val="24"/>
          <w:szCs w:val="24"/>
        </w:rPr>
        <w:t>Российской</w:t>
      </w:r>
      <w:r>
        <w:rPr>
          <w:rFonts w:hAnsi="Times New Roman"/>
          <w:color w:val="000000"/>
          <w:sz w:val="24"/>
          <w:szCs w:val="24"/>
        </w:rPr>
        <w:t xml:space="preserve"> </w:t>
      </w:r>
      <w:r>
        <w:rPr>
          <w:rFonts w:hAnsi="Times New Roman"/>
          <w:color w:val="000000"/>
          <w:sz w:val="24"/>
          <w:szCs w:val="24"/>
        </w:rPr>
        <w:t>Федерации</w:t>
      </w:r>
      <w:r>
        <w:rPr>
          <w:rFonts w:hAnsi="Times New Roman"/>
          <w:color w:val="000000"/>
          <w:sz w:val="24"/>
          <w:szCs w:val="24"/>
        </w:rPr>
        <w:t xml:space="preserve">, </w:t>
      </w:r>
      <w:r>
        <w:rPr>
          <w:rFonts w:hAnsi="Times New Roman"/>
          <w:color w:val="000000"/>
          <w:sz w:val="24"/>
          <w:szCs w:val="24"/>
        </w:rPr>
        <w:t>их структуре</w:t>
      </w:r>
      <w:r>
        <w:rPr>
          <w:rFonts w:hAnsi="Times New Roman"/>
          <w:color w:val="000000"/>
          <w:sz w:val="24"/>
          <w:szCs w:val="24"/>
        </w:rPr>
        <w:t xml:space="preserve"> </w:t>
      </w:r>
      <w:r>
        <w:rPr>
          <w:rFonts w:hAnsi="Times New Roman"/>
          <w:color w:val="000000"/>
          <w:sz w:val="24"/>
          <w:szCs w:val="24"/>
        </w:rPr>
        <w:t>и принципах</w:t>
      </w:r>
      <w:r>
        <w:rPr>
          <w:rFonts w:hAnsi="Times New Roman"/>
          <w:color w:val="000000"/>
          <w:sz w:val="24"/>
          <w:szCs w:val="24"/>
        </w:rPr>
        <w:t xml:space="preserve"> </w:t>
      </w:r>
      <w:r>
        <w:rPr>
          <w:rFonts w:hAnsi="Times New Roman"/>
          <w:color w:val="000000"/>
          <w:sz w:val="24"/>
          <w:szCs w:val="24"/>
        </w:rPr>
        <w:t>назначения»</w:t>
      </w:r>
      <w:r>
        <w:rPr>
          <w:rFonts w:hAnsi="Times New Roman"/>
          <w:color w:val="000000"/>
          <w:sz w:val="24"/>
          <w:szCs w:val="24"/>
        </w:rPr>
        <w:t xml:space="preserve"> (</w:t>
      </w:r>
      <w:r>
        <w:rPr>
          <w:rFonts w:hAnsi="Times New Roman"/>
          <w:color w:val="000000"/>
          <w:sz w:val="24"/>
          <w:szCs w:val="24"/>
        </w:rPr>
        <w:t>далее —</w:t>
      </w:r>
      <w:r>
        <w:rPr>
          <w:rFonts w:hAnsi="Times New Roman"/>
          <w:color w:val="000000"/>
          <w:sz w:val="24"/>
          <w:szCs w:val="24"/>
        </w:rPr>
        <w:t xml:space="preserve"> </w:t>
      </w:r>
      <w:r>
        <w:rPr>
          <w:rFonts w:hAnsi="Times New Roman"/>
          <w:color w:val="000000"/>
          <w:sz w:val="24"/>
          <w:szCs w:val="24"/>
        </w:rPr>
        <w:t>приказ</w:t>
      </w:r>
      <w:r>
        <w:rPr>
          <w:rFonts w:hAnsi="Times New Roman"/>
          <w:color w:val="000000"/>
          <w:sz w:val="24"/>
          <w:szCs w:val="24"/>
        </w:rPr>
        <w:t xml:space="preserve"> </w:t>
      </w:r>
      <w:r>
        <w:rPr>
          <w:rFonts w:hAnsi="Times New Roman"/>
          <w:color w:val="000000"/>
          <w:sz w:val="24"/>
          <w:szCs w:val="24"/>
        </w:rPr>
        <w:t>№ </w:t>
      </w:r>
      <w:r>
        <w:rPr>
          <w:rFonts w:hAnsi="Times New Roman"/>
          <w:color w:val="000000"/>
          <w:sz w:val="24"/>
          <w:szCs w:val="24"/>
        </w:rPr>
        <w:t>82</w:t>
      </w:r>
      <w:r>
        <w:rPr>
          <w:rFonts w:hAnsi="Times New Roman"/>
          <w:color w:val="000000"/>
          <w:sz w:val="24"/>
          <w:szCs w:val="24"/>
        </w:rPr>
        <w:t>н</w:t>
      </w:r>
      <w:r>
        <w:rPr>
          <w:rFonts w:hAnsi="Times New Roman"/>
          <w:color w:val="000000"/>
          <w:sz w:val="24"/>
          <w:szCs w:val="24"/>
        </w:rPr>
        <w:t>);</w:t>
      </w:r>
    </w:p>
    <w:p w:rsidR="00127010" w:rsidRDefault="00127010" w:rsidP="00127010">
      <w:pPr>
        <w:numPr>
          <w:ilvl w:val="0"/>
          <w:numId w:val="8"/>
        </w:numPr>
        <w:suppressAutoHyphens w:val="0"/>
        <w:spacing w:before="100" w:beforeAutospacing="1" w:after="100" w:afterAutospacing="1" w:line="240" w:lineRule="auto"/>
        <w:ind w:left="780" w:right="180"/>
        <w:contextualSpacing/>
        <w:jc w:val="both"/>
        <w:rPr>
          <w:rFonts w:hAnsi="Times New Roman"/>
          <w:color w:val="000000"/>
          <w:sz w:val="24"/>
          <w:szCs w:val="24"/>
        </w:rPr>
      </w:pPr>
      <w:r>
        <w:rPr>
          <w:rFonts w:hAnsi="Times New Roman"/>
          <w:color w:val="000000"/>
          <w:sz w:val="24"/>
          <w:szCs w:val="24"/>
        </w:rPr>
        <w:t>приказом</w:t>
      </w:r>
      <w:r>
        <w:rPr>
          <w:rFonts w:hAnsi="Times New Roman"/>
          <w:color w:val="000000"/>
          <w:sz w:val="24"/>
          <w:szCs w:val="24"/>
        </w:rPr>
        <w:t xml:space="preserve"> </w:t>
      </w:r>
      <w:r>
        <w:rPr>
          <w:rFonts w:hAnsi="Times New Roman"/>
          <w:color w:val="000000"/>
          <w:sz w:val="24"/>
          <w:szCs w:val="24"/>
        </w:rPr>
        <w:t>Минфина</w:t>
      </w:r>
      <w:r>
        <w:rPr>
          <w:rFonts w:hAnsi="Times New Roman"/>
          <w:color w:val="000000"/>
          <w:sz w:val="24"/>
          <w:szCs w:val="24"/>
        </w:rPr>
        <w:t xml:space="preserve"> </w:t>
      </w:r>
      <w:r>
        <w:rPr>
          <w:rFonts w:hAnsi="Times New Roman"/>
          <w:color w:val="000000"/>
          <w:sz w:val="24"/>
          <w:szCs w:val="24"/>
        </w:rPr>
        <w:t>от </w:t>
      </w:r>
      <w:r>
        <w:rPr>
          <w:rFonts w:hAnsi="Times New Roman"/>
          <w:color w:val="000000"/>
          <w:sz w:val="24"/>
          <w:szCs w:val="24"/>
        </w:rPr>
        <w:t xml:space="preserve">29.11.2017 </w:t>
      </w:r>
      <w:r>
        <w:rPr>
          <w:rFonts w:hAnsi="Times New Roman"/>
          <w:color w:val="000000"/>
          <w:sz w:val="24"/>
          <w:szCs w:val="24"/>
        </w:rPr>
        <w:t>№ </w:t>
      </w:r>
      <w:r>
        <w:rPr>
          <w:rFonts w:hAnsi="Times New Roman"/>
          <w:color w:val="000000"/>
          <w:sz w:val="24"/>
          <w:szCs w:val="24"/>
        </w:rPr>
        <w:t>209</w:t>
      </w:r>
      <w:r>
        <w:rPr>
          <w:rFonts w:hAnsi="Times New Roman"/>
          <w:color w:val="000000"/>
          <w:sz w:val="24"/>
          <w:szCs w:val="24"/>
        </w:rPr>
        <w:t>н</w:t>
      </w:r>
      <w:r>
        <w:rPr>
          <w:rFonts w:hAnsi="Times New Roman"/>
          <w:color w:val="000000"/>
          <w:sz w:val="24"/>
          <w:szCs w:val="24"/>
        </w:rPr>
        <w:t xml:space="preserve"> </w:t>
      </w:r>
      <w:r>
        <w:rPr>
          <w:rFonts w:hAnsi="Times New Roman"/>
          <w:color w:val="000000"/>
          <w:sz w:val="24"/>
          <w:szCs w:val="24"/>
        </w:rPr>
        <w:t>«Об утверждении</w:t>
      </w:r>
      <w:r>
        <w:rPr>
          <w:rFonts w:hAnsi="Times New Roman"/>
          <w:color w:val="000000"/>
          <w:sz w:val="24"/>
          <w:szCs w:val="24"/>
        </w:rPr>
        <w:t xml:space="preserve"> </w:t>
      </w:r>
      <w:proofErr w:type="gramStart"/>
      <w:r>
        <w:rPr>
          <w:rFonts w:hAnsi="Times New Roman"/>
          <w:color w:val="000000"/>
          <w:sz w:val="24"/>
          <w:szCs w:val="24"/>
        </w:rPr>
        <w:t>Порядка</w:t>
      </w:r>
      <w:r>
        <w:rPr>
          <w:rFonts w:hAnsi="Times New Roman"/>
          <w:color w:val="000000"/>
          <w:sz w:val="24"/>
          <w:szCs w:val="24"/>
        </w:rPr>
        <w:t xml:space="preserve"> </w:t>
      </w:r>
      <w:r>
        <w:rPr>
          <w:rFonts w:hAnsi="Times New Roman"/>
          <w:color w:val="000000"/>
          <w:sz w:val="24"/>
          <w:szCs w:val="24"/>
        </w:rPr>
        <w:t>применения</w:t>
      </w:r>
      <w:r>
        <w:rPr>
          <w:rFonts w:hAnsi="Times New Roman"/>
          <w:color w:val="000000"/>
          <w:sz w:val="24"/>
          <w:szCs w:val="24"/>
        </w:rPr>
        <w:t xml:space="preserve"> </w:t>
      </w:r>
      <w:r>
        <w:rPr>
          <w:rFonts w:hAnsi="Times New Roman"/>
          <w:color w:val="000000"/>
          <w:sz w:val="24"/>
          <w:szCs w:val="24"/>
        </w:rPr>
        <w:t>классификации</w:t>
      </w:r>
      <w:r>
        <w:rPr>
          <w:rFonts w:hAnsi="Times New Roman"/>
          <w:color w:val="000000"/>
          <w:sz w:val="24"/>
          <w:szCs w:val="24"/>
        </w:rPr>
        <w:t xml:space="preserve"> </w:t>
      </w:r>
      <w:r>
        <w:rPr>
          <w:rFonts w:hAnsi="Times New Roman"/>
          <w:color w:val="000000"/>
          <w:sz w:val="24"/>
          <w:szCs w:val="24"/>
        </w:rPr>
        <w:t>операций</w:t>
      </w:r>
      <w:r>
        <w:rPr>
          <w:rFonts w:hAnsi="Times New Roman"/>
          <w:color w:val="000000"/>
          <w:sz w:val="24"/>
          <w:szCs w:val="24"/>
        </w:rPr>
        <w:t xml:space="preserve"> </w:t>
      </w:r>
      <w:r>
        <w:rPr>
          <w:rFonts w:hAnsi="Times New Roman"/>
          <w:color w:val="000000"/>
          <w:sz w:val="24"/>
          <w:szCs w:val="24"/>
        </w:rPr>
        <w:t>сектора</w:t>
      </w:r>
      <w:r>
        <w:rPr>
          <w:rFonts w:hAnsi="Times New Roman"/>
          <w:color w:val="000000"/>
          <w:sz w:val="24"/>
          <w:szCs w:val="24"/>
        </w:rPr>
        <w:t xml:space="preserve"> </w:t>
      </w:r>
      <w:r>
        <w:rPr>
          <w:rFonts w:hAnsi="Times New Roman"/>
          <w:color w:val="000000"/>
          <w:sz w:val="24"/>
          <w:szCs w:val="24"/>
        </w:rPr>
        <w:t>государственного</w:t>
      </w:r>
      <w:proofErr w:type="gramEnd"/>
      <w:r>
        <w:rPr>
          <w:rFonts w:hAnsi="Times New Roman"/>
          <w:color w:val="000000"/>
          <w:sz w:val="24"/>
          <w:szCs w:val="24"/>
        </w:rPr>
        <w:t xml:space="preserve"> </w:t>
      </w:r>
      <w:r>
        <w:rPr>
          <w:rFonts w:hAnsi="Times New Roman"/>
          <w:color w:val="000000"/>
          <w:sz w:val="24"/>
          <w:szCs w:val="24"/>
        </w:rPr>
        <w:t>управления»</w:t>
      </w:r>
      <w:r>
        <w:rPr>
          <w:rFonts w:hAnsi="Times New Roman"/>
          <w:color w:val="000000"/>
          <w:sz w:val="24"/>
          <w:szCs w:val="24"/>
        </w:rPr>
        <w:t xml:space="preserve"> (</w:t>
      </w:r>
      <w:r>
        <w:rPr>
          <w:rFonts w:hAnsi="Times New Roman"/>
          <w:color w:val="000000"/>
          <w:sz w:val="24"/>
          <w:szCs w:val="24"/>
        </w:rPr>
        <w:t>далее —</w:t>
      </w:r>
      <w:r>
        <w:rPr>
          <w:rFonts w:hAnsi="Times New Roman"/>
          <w:color w:val="000000"/>
          <w:sz w:val="24"/>
          <w:szCs w:val="24"/>
        </w:rPr>
        <w:t xml:space="preserve"> </w:t>
      </w:r>
      <w:r>
        <w:rPr>
          <w:rFonts w:hAnsi="Times New Roman"/>
          <w:color w:val="000000"/>
          <w:sz w:val="24"/>
          <w:szCs w:val="24"/>
        </w:rPr>
        <w:t>приказ</w:t>
      </w:r>
      <w:r>
        <w:rPr>
          <w:rFonts w:hAnsi="Times New Roman"/>
          <w:color w:val="000000"/>
          <w:sz w:val="24"/>
          <w:szCs w:val="24"/>
        </w:rPr>
        <w:t xml:space="preserve"> </w:t>
      </w:r>
      <w:r>
        <w:rPr>
          <w:rFonts w:hAnsi="Times New Roman"/>
          <w:color w:val="000000"/>
          <w:sz w:val="24"/>
          <w:szCs w:val="24"/>
        </w:rPr>
        <w:t>№ </w:t>
      </w:r>
      <w:r>
        <w:rPr>
          <w:rFonts w:hAnsi="Times New Roman"/>
          <w:color w:val="000000"/>
          <w:sz w:val="24"/>
          <w:szCs w:val="24"/>
        </w:rPr>
        <w:t>209</w:t>
      </w:r>
      <w:r>
        <w:rPr>
          <w:rFonts w:hAnsi="Times New Roman"/>
          <w:color w:val="000000"/>
          <w:sz w:val="24"/>
          <w:szCs w:val="24"/>
        </w:rPr>
        <w:t>н</w:t>
      </w:r>
      <w:r>
        <w:rPr>
          <w:rFonts w:hAnsi="Times New Roman"/>
          <w:color w:val="000000"/>
          <w:sz w:val="24"/>
          <w:szCs w:val="24"/>
        </w:rPr>
        <w:t>);</w:t>
      </w:r>
    </w:p>
    <w:p w:rsidR="00127010" w:rsidRDefault="00127010" w:rsidP="00127010">
      <w:pPr>
        <w:numPr>
          <w:ilvl w:val="0"/>
          <w:numId w:val="8"/>
        </w:numPr>
        <w:suppressAutoHyphens w:val="0"/>
        <w:spacing w:before="100" w:beforeAutospacing="1" w:after="100" w:afterAutospacing="1" w:line="240" w:lineRule="auto"/>
        <w:ind w:left="780" w:right="180"/>
        <w:contextualSpacing/>
        <w:jc w:val="both"/>
        <w:rPr>
          <w:rFonts w:hAnsi="Times New Roman"/>
          <w:color w:val="000000"/>
          <w:sz w:val="24"/>
          <w:szCs w:val="24"/>
        </w:rPr>
      </w:pPr>
      <w:r>
        <w:rPr>
          <w:rFonts w:hAnsi="Times New Roman"/>
          <w:color w:val="000000"/>
          <w:sz w:val="24"/>
          <w:szCs w:val="24"/>
        </w:rPr>
        <w:t>приказом</w:t>
      </w:r>
      <w:r>
        <w:rPr>
          <w:rFonts w:hAnsi="Times New Roman"/>
          <w:color w:val="000000"/>
          <w:sz w:val="24"/>
          <w:szCs w:val="24"/>
        </w:rPr>
        <w:t xml:space="preserve"> </w:t>
      </w:r>
      <w:r>
        <w:rPr>
          <w:rFonts w:hAnsi="Times New Roman"/>
          <w:color w:val="000000"/>
          <w:sz w:val="24"/>
          <w:szCs w:val="24"/>
        </w:rPr>
        <w:t>Минфина</w:t>
      </w:r>
      <w:r>
        <w:rPr>
          <w:rFonts w:hAnsi="Times New Roman"/>
          <w:color w:val="000000"/>
          <w:sz w:val="24"/>
          <w:szCs w:val="24"/>
        </w:rPr>
        <w:t xml:space="preserve"> </w:t>
      </w:r>
      <w:r>
        <w:rPr>
          <w:rFonts w:hAnsi="Times New Roman"/>
          <w:color w:val="000000"/>
          <w:sz w:val="24"/>
          <w:szCs w:val="24"/>
        </w:rPr>
        <w:t>от </w:t>
      </w:r>
      <w:r>
        <w:rPr>
          <w:rFonts w:hAnsi="Times New Roman"/>
          <w:color w:val="000000"/>
          <w:sz w:val="24"/>
          <w:szCs w:val="24"/>
        </w:rPr>
        <w:t xml:space="preserve">30.03.2015 </w:t>
      </w:r>
      <w:r>
        <w:rPr>
          <w:rFonts w:hAnsi="Times New Roman"/>
          <w:color w:val="000000"/>
          <w:sz w:val="24"/>
          <w:szCs w:val="24"/>
        </w:rPr>
        <w:t>№ </w:t>
      </w:r>
      <w:r>
        <w:rPr>
          <w:rFonts w:hAnsi="Times New Roman"/>
          <w:color w:val="000000"/>
          <w:sz w:val="24"/>
          <w:szCs w:val="24"/>
        </w:rPr>
        <w:t>52</w:t>
      </w:r>
      <w:r>
        <w:rPr>
          <w:rFonts w:hAnsi="Times New Roman"/>
          <w:color w:val="000000"/>
          <w:sz w:val="24"/>
          <w:szCs w:val="24"/>
        </w:rPr>
        <w:t>н</w:t>
      </w:r>
      <w:r>
        <w:rPr>
          <w:rFonts w:hAnsi="Times New Roman"/>
          <w:color w:val="000000"/>
          <w:sz w:val="24"/>
          <w:szCs w:val="24"/>
        </w:rPr>
        <w:t xml:space="preserve"> </w:t>
      </w:r>
      <w:r>
        <w:rPr>
          <w:rFonts w:hAnsi="Times New Roman"/>
          <w:color w:val="000000"/>
          <w:sz w:val="24"/>
          <w:szCs w:val="24"/>
        </w:rPr>
        <w:t>«Об утверждении</w:t>
      </w:r>
      <w:r>
        <w:rPr>
          <w:rFonts w:hAnsi="Times New Roman"/>
          <w:color w:val="000000"/>
          <w:sz w:val="24"/>
          <w:szCs w:val="24"/>
        </w:rPr>
        <w:t xml:space="preserve"> </w:t>
      </w:r>
      <w:r>
        <w:rPr>
          <w:rFonts w:hAnsi="Times New Roman"/>
          <w:color w:val="000000"/>
          <w:sz w:val="24"/>
          <w:szCs w:val="24"/>
        </w:rPr>
        <w:t>форм</w:t>
      </w:r>
      <w:r>
        <w:rPr>
          <w:rFonts w:hAnsi="Times New Roman"/>
          <w:color w:val="000000"/>
          <w:sz w:val="24"/>
          <w:szCs w:val="24"/>
        </w:rPr>
        <w:t xml:space="preserve"> </w:t>
      </w:r>
      <w:r>
        <w:rPr>
          <w:rFonts w:hAnsi="Times New Roman"/>
          <w:color w:val="000000"/>
          <w:sz w:val="24"/>
          <w:szCs w:val="24"/>
        </w:rPr>
        <w:t>первичных</w:t>
      </w:r>
      <w:r>
        <w:rPr>
          <w:rFonts w:hAnsi="Times New Roman"/>
          <w:color w:val="000000"/>
          <w:sz w:val="24"/>
          <w:szCs w:val="24"/>
        </w:rPr>
        <w:t xml:space="preserve"> </w:t>
      </w:r>
      <w:r>
        <w:rPr>
          <w:rFonts w:hAnsi="Times New Roman"/>
          <w:color w:val="000000"/>
          <w:sz w:val="24"/>
          <w:szCs w:val="24"/>
        </w:rPr>
        <w:t>учетных</w:t>
      </w:r>
      <w:r>
        <w:rPr>
          <w:rFonts w:hAnsi="Times New Roman"/>
          <w:color w:val="000000"/>
          <w:sz w:val="24"/>
          <w:szCs w:val="24"/>
        </w:rPr>
        <w:t xml:space="preserve"> </w:t>
      </w:r>
      <w:r>
        <w:rPr>
          <w:rFonts w:hAnsi="Times New Roman"/>
          <w:color w:val="000000"/>
          <w:sz w:val="24"/>
          <w:szCs w:val="24"/>
        </w:rPr>
        <w:t>документов</w:t>
      </w:r>
      <w:r>
        <w:rPr>
          <w:rFonts w:hAnsi="Times New Roman"/>
          <w:color w:val="000000"/>
          <w:sz w:val="24"/>
          <w:szCs w:val="24"/>
        </w:rPr>
        <w:t xml:space="preserve"> </w:t>
      </w:r>
      <w:r>
        <w:rPr>
          <w:rFonts w:hAnsi="Times New Roman"/>
          <w:color w:val="000000"/>
          <w:sz w:val="24"/>
          <w:szCs w:val="24"/>
        </w:rPr>
        <w:t>и регистров</w:t>
      </w:r>
      <w:r>
        <w:rPr>
          <w:rFonts w:hAnsi="Times New Roman"/>
          <w:color w:val="000000"/>
          <w:sz w:val="24"/>
          <w:szCs w:val="24"/>
        </w:rPr>
        <w:t xml:space="preserve"> </w:t>
      </w:r>
      <w:r>
        <w:rPr>
          <w:rFonts w:hAnsi="Times New Roman"/>
          <w:color w:val="000000"/>
          <w:sz w:val="24"/>
          <w:szCs w:val="24"/>
        </w:rPr>
        <w:t>бухгалтерского</w:t>
      </w:r>
      <w:r>
        <w:rPr>
          <w:rFonts w:hAnsi="Times New Roman"/>
          <w:color w:val="000000"/>
          <w:sz w:val="24"/>
          <w:szCs w:val="24"/>
        </w:rPr>
        <w:t xml:space="preserve"> </w:t>
      </w:r>
      <w:r>
        <w:rPr>
          <w:rFonts w:hAnsi="Times New Roman"/>
          <w:color w:val="000000"/>
          <w:sz w:val="24"/>
          <w:szCs w:val="24"/>
        </w:rPr>
        <w:t>учета</w:t>
      </w:r>
      <w:r>
        <w:rPr>
          <w:rFonts w:hAnsi="Times New Roman"/>
          <w:color w:val="000000"/>
          <w:sz w:val="24"/>
          <w:szCs w:val="24"/>
        </w:rPr>
        <w:t xml:space="preserve">, </w:t>
      </w:r>
      <w:r>
        <w:rPr>
          <w:rFonts w:hAnsi="Times New Roman"/>
          <w:color w:val="000000"/>
          <w:sz w:val="24"/>
          <w:szCs w:val="24"/>
        </w:rPr>
        <w:t>применяемых</w:t>
      </w:r>
      <w:r>
        <w:rPr>
          <w:rFonts w:hAnsi="Times New Roman"/>
          <w:color w:val="000000"/>
          <w:sz w:val="24"/>
          <w:szCs w:val="24"/>
        </w:rPr>
        <w:t xml:space="preserve"> </w:t>
      </w:r>
      <w:r>
        <w:rPr>
          <w:rFonts w:hAnsi="Times New Roman"/>
          <w:color w:val="000000"/>
          <w:sz w:val="24"/>
          <w:szCs w:val="24"/>
        </w:rPr>
        <w:t>органами</w:t>
      </w:r>
      <w:r>
        <w:rPr>
          <w:rFonts w:hAnsi="Times New Roman"/>
          <w:color w:val="000000"/>
          <w:sz w:val="24"/>
          <w:szCs w:val="24"/>
        </w:rPr>
        <w:t xml:space="preserve"> </w:t>
      </w:r>
      <w:r>
        <w:rPr>
          <w:rFonts w:hAnsi="Times New Roman"/>
          <w:color w:val="000000"/>
          <w:sz w:val="24"/>
          <w:szCs w:val="24"/>
        </w:rPr>
        <w:t>государственной</w:t>
      </w:r>
      <w:r>
        <w:rPr>
          <w:rFonts w:hAnsi="Times New Roman"/>
          <w:color w:val="000000"/>
          <w:sz w:val="24"/>
          <w:szCs w:val="24"/>
        </w:rPr>
        <w:t xml:space="preserve"> </w:t>
      </w:r>
      <w:r>
        <w:rPr>
          <w:rFonts w:hAnsi="Times New Roman"/>
          <w:color w:val="000000"/>
          <w:sz w:val="24"/>
          <w:szCs w:val="24"/>
        </w:rPr>
        <w:t>власти</w:t>
      </w:r>
      <w:r>
        <w:rPr>
          <w:rFonts w:hAnsi="Times New Roman"/>
          <w:color w:val="000000"/>
          <w:sz w:val="24"/>
          <w:szCs w:val="24"/>
        </w:rPr>
        <w:t xml:space="preserve"> (</w:t>
      </w:r>
      <w:r>
        <w:rPr>
          <w:rFonts w:hAnsi="Times New Roman"/>
          <w:color w:val="000000"/>
          <w:sz w:val="24"/>
          <w:szCs w:val="24"/>
        </w:rPr>
        <w:t>государственными</w:t>
      </w:r>
      <w:r>
        <w:rPr>
          <w:rFonts w:hAnsi="Times New Roman"/>
          <w:color w:val="000000"/>
          <w:sz w:val="24"/>
          <w:szCs w:val="24"/>
        </w:rPr>
        <w:t xml:space="preserve"> </w:t>
      </w:r>
      <w:r>
        <w:rPr>
          <w:rFonts w:hAnsi="Times New Roman"/>
          <w:color w:val="000000"/>
          <w:sz w:val="24"/>
          <w:szCs w:val="24"/>
        </w:rPr>
        <w:t>органами</w:t>
      </w:r>
      <w:r>
        <w:rPr>
          <w:rFonts w:hAnsi="Times New Roman"/>
          <w:color w:val="000000"/>
          <w:sz w:val="24"/>
          <w:szCs w:val="24"/>
        </w:rPr>
        <w:t xml:space="preserve">), </w:t>
      </w:r>
      <w:r>
        <w:rPr>
          <w:rFonts w:hAnsi="Times New Roman"/>
          <w:color w:val="000000"/>
          <w:sz w:val="24"/>
          <w:szCs w:val="24"/>
        </w:rPr>
        <w:t>органами</w:t>
      </w:r>
      <w:r>
        <w:rPr>
          <w:rFonts w:hAnsi="Times New Roman"/>
          <w:color w:val="000000"/>
          <w:sz w:val="24"/>
          <w:szCs w:val="24"/>
        </w:rPr>
        <w:t xml:space="preserve"> </w:t>
      </w:r>
      <w:r>
        <w:rPr>
          <w:rFonts w:hAnsi="Times New Roman"/>
          <w:color w:val="000000"/>
          <w:sz w:val="24"/>
          <w:szCs w:val="24"/>
        </w:rPr>
        <w:t>местного</w:t>
      </w:r>
      <w:r>
        <w:rPr>
          <w:rFonts w:hAnsi="Times New Roman"/>
          <w:color w:val="000000"/>
          <w:sz w:val="24"/>
          <w:szCs w:val="24"/>
        </w:rPr>
        <w:t xml:space="preserve"> </w:t>
      </w:r>
      <w:r>
        <w:rPr>
          <w:rFonts w:hAnsi="Times New Roman"/>
          <w:color w:val="000000"/>
          <w:sz w:val="24"/>
          <w:szCs w:val="24"/>
        </w:rPr>
        <w:t>самоуправления</w:t>
      </w:r>
      <w:r>
        <w:rPr>
          <w:rFonts w:hAnsi="Times New Roman"/>
          <w:color w:val="000000"/>
          <w:sz w:val="24"/>
          <w:szCs w:val="24"/>
        </w:rPr>
        <w:t xml:space="preserve">, </w:t>
      </w:r>
      <w:r>
        <w:rPr>
          <w:rFonts w:hAnsi="Times New Roman"/>
          <w:color w:val="000000"/>
          <w:sz w:val="24"/>
          <w:szCs w:val="24"/>
        </w:rPr>
        <w:t>органами</w:t>
      </w:r>
      <w:r>
        <w:rPr>
          <w:rFonts w:hAnsi="Times New Roman"/>
          <w:color w:val="000000"/>
          <w:sz w:val="24"/>
          <w:szCs w:val="24"/>
        </w:rPr>
        <w:t xml:space="preserve"> </w:t>
      </w:r>
      <w:r>
        <w:rPr>
          <w:rFonts w:hAnsi="Times New Roman"/>
          <w:color w:val="000000"/>
          <w:sz w:val="24"/>
          <w:szCs w:val="24"/>
        </w:rPr>
        <w:t>управления</w:t>
      </w:r>
      <w:r>
        <w:rPr>
          <w:rFonts w:hAnsi="Times New Roman"/>
          <w:color w:val="000000"/>
          <w:sz w:val="24"/>
          <w:szCs w:val="24"/>
        </w:rPr>
        <w:t xml:space="preserve"> </w:t>
      </w:r>
      <w:r>
        <w:rPr>
          <w:rFonts w:hAnsi="Times New Roman"/>
          <w:color w:val="000000"/>
          <w:sz w:val="24"/>
          <w:szCs w:val="24"/>
        </w:rPr>
        <w:t>государственными</w:t>
      </w:r>
      <w:r>
        <w:rPr>
          <w:rFonts w:hAnsi="Times New Roman"/>
          <w:color w:val="000000"/>
          <w:sz w:val="24"/>
          <w:szCs w:val="24"/>
        </w:rPr>
        <w:t xml:space="preserve"> </w:t>
      </w:r>
      <w:r>
        <w:rPr>
          <w:rFonts w:hAnsi="Times New Roman"/>
          <w:color w:val="000000"/>
          <w:sz w:val="24"/>
          <w:szCs w:val="24"/>
        </w:rPr>
        <w:t>внебюджетными</w:t>
      </w:r>
      <w:r>
        <w:rPr>
          <w:rFonts w:hAnsi="Times New Roman"/>
          <w:color w:val="000000"/>
          <w:sz w:val="24"/>
          <w:szCs w:val="24"/>
        </w:rPr>
        <w:t xml:space="preserve"> </w:t>
      </w:r>
      <w:r>
        <w:rPr>
          <w:rFonts w:hAnsi="Times New Roman"/>
          <w:color w:val="000000"/>
          <w:sz w:val="24"/>
          <w:szCs w:val="24"/>
        </w:rPr>
        <w:t>фондами</w:t>
      </w:r>
      <w:r>
        <w:rPr>
          <w:rFonts w:hAnsi="Times New Roman"/>
          <w:color w:val="000000"/>
          <w:sz w:val="24"/>
          <w:szCs w:val="24"/>
        </w:rPr>
        <w:t xml:space="preserve">, </w:t>
      </w:r>
      <w:r>
        <w:rPr>
          <w:rFonts w:hAnsi="Times New Roman"/>
          <w:color w:val="000000"/>
          <w:sz w:val="24"/>
          <w:szCs w:val="24"/>
        </w:rPr>
        <w:t>государственными</w:t>
      </w:r>
      <w:r>
        <w:rPr>
          <w:rFonts w:hAnsi="Times New Roman"/>
          <w:color w:val="000000"/>
          <w:sz w:val="24"/>
          <w:szCs w:val="24"/>
        </w:rPr>
        <w:t xml:space="preserve"> (</w:t>
      </w:r>
      <w:r>
        <w:rPr>
          <w:rFonts w:hAnsi="Times New Roman"/>
          <w:color w:val="000000"/>
          <w:sz w:val="24"/>
          <w:szCs w:val="24"/>
        </w:rPr>
        <w:t>муниципальными</w:t>
      </w:r>
      <w:r>
        <w:rPr>
          <w:rFonts w:hAnsi="Times New Roman"/>
          <w:color w:val="000000"/>
          <w:sz w:val="24"/>
          <w:szCs w:val="24"/>
        </w:rPr>
        <w:t xml:space="preserve">) </w:t>
      </w:r>
      <w:r>
        <w:rPr>
          <w:rFonts w:hAnsi="Times New Roman"/>
          <w:color w:val="000000"/>
          <w:sz w:val="24"/>
          <w:szCs w:val="24"/>
        </w:rPr>
        <w:t>учреждениями</w:t>
      </w:r>
      <w:r>
        <w:rPr>
          <w:rFonts w:hAnsi="Times New Roman"/>
          <w:color w:val="000000"/>
          <w:sz w:val="24"/>
          <w:szCs w:val="24"/>
        </w:rPr>
        <w:t xml:space="preserve">, </w:t>
      </w:r>
      <w:r>
        <w:rPr>
          <w:rFonts w:hAnsi="Times New Roman"/>
          <w:color w:val="000000"/>
          <w:sz w:val="24"/>
          <w:szCs w:val="24"/>
        </w:rPr>
        <w:t>и Методических</w:t>
      </w:r>
      <w:r>
        <w:rPr>
          <w:rFonts w:hAnsi="Times New Roman"/>
          <w:color w:val="000000"/>
          <w:sz w:val="24"/>
          <w:szCs w:val="24"/>
        </w:rPr>
        <w:t xml:space="preserve"> </w:t>
      </w:r>
      <w:r>
        <w:rPr>
          <w:rFonts w:hAnsi="Times New Roman"/>
          <w:color w:val="000000"/>
          <w:sz w:val="24"/>
          <w:szCs w:val="24"/>
        </w:rPr>
        <w:t>указаний</w:t>
      </w:r>
      <w:r>
        <w:rPr>
          <w:rFonts w:hAnsi="Times New Roman"/>
          <w:color w:val="000000"/>
          <w:sz w:val="24"/>
          <w:szCs w:val="24"/>
        </w:rPr>
        <w:t xml:space="preserve"> </w:t>
      </w:r>
      <w:r>
        <w:rPr>
          <w:rFonts w:hAnsi="Times New Roman"/>
          <w:color w:val="000000"/>
          <w:sz w:val="24"/>
          <w:szCs w:val="24"/>
        </w:rPr>
        <w:t>по их применению»</w:t>
      </w:r>
      <w:r>
        <w:rPr>
          <w:rFonts w:hAnsi="Times New Roman"/>
          <w:color w:val="000000"/>
          <w:sz w:val="24"/>
          <w:szCs w:val="24"/>
        </w:rPr>
        <w:t xml:space="preserve"> (</w:t>
      </w:r>
      <w:r>
        <w:rPr>
          <w:rFonts w:hAnsi="Times New Roman"/>
          <w:color w:val="000000"/>
          <w:sz w:val="24"/>
          <w:szCs w:val="24"/>
        </w:rPr>
        <w:t>далее —</w:t>
      </w:r>
      <w:r>
        <w:rPr>
          <w:rFonts w:hAnsi="Times New Roman"/>
          <w:color w:val="000000"/>
          <w:sz w:val="24"/>
          <w:szCs w:val="24"/>
        </w:rPr>
        <w:t xml:space="preserve"> </w:t>
      </w:r>
      <w:r>
        <w:rPr>
          <w:rFonts w:hAnsi="Times New Roman"/>
          <w:color w:val="000000"/>
          <w:sz w:val="24"/>
          <w:szCs w:val="24"/>
        </w:rPr>
        <w:t>приказ</w:t>
      </w:r>
      <w:r>
        <w:rPr>
          <w:rFonts w:hAnsi="Times New Roman"/>
          <w:color w:val="000000"/>
          <w:sz w:val="24"/>
          <w:szCs w:val="24"/>
        </w:rPr>
        <w:t xml:space="preserve"> </w:t>
      </w:r>
      <w:r>
        <w:rPr>
          <w:rFonts w:hAnsi="Times New Roman"/>
          <w:color w:val="000000"/>
          <w:sz w:val="24"/>
          <w:szCs w:val="24"/>
        </w:rPr>
        <w:t>№ </w:t>
      </w:r>
      <w:r>
        <w:rPr>
          <w:rFonts w:hAnsi="Times New Roman"/>
          <w:color w:val="000000"/>
          <w:sz w:val="24"/>
          <w:szCs w:val="24"/>
        </w:rPr>
        <w:t>52</w:t>
      </w:r>
      <w:r>
        <w:rPr>
          <w:rFonts w:hAnsi="Times New Roman"/>
          <w:color w:val="000000"/>
          <w:sz w:val="24"/>
          <w:szCs w:val="24"/>
        </w:rPr>
        <w:t>н</w:t>
      </w:r>
      <w:r>
        <w:rPr>
          <w:rFonts w:hAnsi="Times New Roman"/>
          <w:color w:val="000000"/>
          <w:sz w:val="24"/>
          <w:szCs w:val="24"/>
        </w:rPr>
        <w:t>);</w:t>
      </w:r>
    </w:p>
    <w:p w:rsidR="00127010" w:rsidRDefault="00127010" w:rsidP="00127010">
      <w:pPr>
        <w:numPr>
          <w:ilvl w:val="0"/>
          <w:numId w:val="8"/>
        </w:numPr>
        <w:suppressAutoHyphens w:val="0"/>
        <w:spacing w:before="100" w:beforeAutospacing="1" w:after="100" w:afterAutospacing="1" w:line="240" w:lineRule="auto"/>
        <w:ind w:left="780" w:right="180"/>
        <w:contextualSpacing/>
        <w:jc w:val="both"/>
        <w:rPr>
          <w:rFonts w:hAnsi="Times New Roman"/>
          <w:color w:val="000000"/>
          <w:sz w:val="24"/>
          <w:szCs w:val="24"/>
        </w:rPr>
      </w:pPr>
      <w:r>
        <w:rPr>
          <w:rFonts w:hAnsi="Times New Roman"/>
          <w:color w:val="000000"/>
          <w:sz w:val="24"/>
          <w:szCs w:val="24"/>
        </w:rPr>
        <w:t>приказом</w:t>
      </w:r>
      <w:r>
        <w:rPr>
          <w:rFonts w:hAnsi="Times New Roman"/>
          <w:color w:val="000000"/>
          <w:sz w:val="24"/>
          <w:szCs w:val="24"/>
        </w:rPr>
        <w:t xml:space="preserve"> </w:t>
      </w:r>
      <w:r>
        <w:rPr>
          <w:rFonts w:hAnsi="Times New Roman"/>
          <w:color w:val="000000"/>
          <w:sz w:val="24"/>
          <w:szCs w:val="24"/>
        </w:rPr>
        <w:t>Минфина</w:t>
      </w:r>
      <w:r>
        <w:rPr>
          <w:rFonts w:hAnsi="Times New Roman"/>
          <w:color w:val="000000"/>
          <w:sz w:val="24"/>
          <w:szCs w:val="24"/>
        </w:rPr>
        <w:t xml:space="preserve"> </w:t>
      </w:r>
      <w:r>
        <w:rPr>
          <w:rFonts w:hAnsi="Times New Roman"/>
          <w:color w:val="000000"/>
          <w:sz w:val="24"/>
          <w:szCs w:val="24"/>
        </w:rPr>
        <w:t>от </w:t>
      </w:r>
      <w:r>
        <w:rPr>
          <w:rFonts w:hAnsi="Times New Roman"/>
          <w:color w:val="000000"/>
          <w:sz w:val="24"/>
          <w:szCs w:val="24"/>
        </w:rPr>
        <w:t xml:space="preserve">15.04.2021 </w:t>
      </w:r>
      <w:r>
        <w:rPr>
          <w:rFonts w:hAnsi="Times New Roman"/>
          <w:color w:val="000000"/>
          <w:sz w:val="24"/>
          <w:szCs w:val="24"/>
        </w:rPr>
        <w:t>№ </w:t>
      </w:r>
      <w:r>
        <w:rPr>
          <w:rFonts w:hAnsi="Times New Roman"/>
          <w:color w:val="000000"/>
          <w:sz w:val="24"/>
          <w:szCs w:val="24"/>
        </w:rPr>
        <w:t>61</w:t>
      </w:r>
      <w:r>
        <w:rPr>
          <w:rFonts w:hAnsi="Times New Roman"/>
          <w:color w:val="000000"/>
          <w:sz w:val="24"/>
          <w:szCs w:val="24"/>
        </w:rPr>
        <w:t>н</w:t>
      </w:r>
      <w:r>
        <w:rPr>
          <w:rFonts w:hAnsi="Times New Roman"/>
          <w:color w:val="000000"/>
          <w:sz w:val="24"/>
          <w:szCs w:val="24"/>
        </w:rPr>
        <w:t xml:space="preserve"> </w:t>
      </w:r>
      <w:r>
        <w:rPr>
          <w:rFonts w:hAnsi="Times New Roman"/>
          <w:color w:val="000000"/>
          <w:sz w:val="24"/>
          <w:szCs w:val="24"/>
        </w:rPr>
        <w:t>«Об утверждении</w:t>
      </w:r>
      <w:r>
        <w:rPr>
          <w:rFonts w:hAnsi="Times New Roman"/>
          <w:color w:val="000000"/>
          <w:sz w:val="24"/>
          <w:szCs w:val="24"/>
        </w:rPr>
        <w:t xml:space="preserve"> </w:t>
      </w:r>
      <w:r>
        <w:rPr>
          <w:rFonts w:hAnsi="Times New Roman"/>
          <w:color w:val="000000"/>
          <w:sz w:val="24"/>
          <w:szCs w:val="24"/>
        </w:rPr>
        <w:t>унифицированных</w:t>
      </w:r>
      <w:r>
        <w:rPr>
          <w:rFonts w:hAnsi="Times New Roman"/>
          <w:color w:val="000000"/>
          <w:sz w:val="24"/>
          <w:szCs w:val="24"/>
        </w:rPr>
        <w:t xml:space="preserve"> </w:t>
      </w:r>
      <w:r>
        <w:rPr>
          <w:rFonts w:hAnsi="Times New Roman"/>
          <w:color w:val="000000"/>
          <w:sz w:val="24"/>
          <w:szCs w:val="24"/>
        </w:rPr>
        <w:t>форм</w:t>
      </w:r>
      <w:r>
        <w:rPr>
          <w:rFonts w:hAnsi="Times New Roman"/>
          <w:color w:val="000000"/>
          <w:sz w:val="24"/>
          <w:szCs w:val="24"/>
        </w:rPr>
        <w:t xml:space="preserve"> </w:t>
      </w:r>
      <w:r>
        <w:rPr>
          <w:rFonts w:hAnsi="Times New Roman"/>
          <w:color w:val="000000"/>
          <w:sz w:val="24"/>
          <w:szCs w:val="24"/>
        </w:rPr>
        <w:t>электронных</w:t>
      </w:r>
      <w:r>
        <w:rPr>
          <w:rFonts w:hAnsi="Times New Roman"/>
          <w:color w:val="000000"/>
          <w:sz w:val="24"/>
          <w:szCs w:val="24"/>
        </w:rPr>
        <w:t xml:space="preserve"> </w:t>
      </w:r>
      <w:r>
        <w:rPr>
          <w:rFonts w:hAnsi="Times New Roman"/>
          <w:color w:val="000000"/>
          <w:sz w:val="24"/>
          <w:szCs w:val="24"/>
        </w:rPr>
        <w:t>документов</w:t>
      </w:r>
      <w:r>
        <w:rPr>
          <w:rFonts w:hAnsi="Times New Roman"/>
          <w:color w:val="000000"/>
          <w:sz w:val="24"/>
          <w:szCs w:val="24"/>
        </w:rPr>
        <w:t xml:space="preserve"> </w:t>
      </w:r>
      <w:r>
        <w:rPr>
          <w:rFonts w:hAnsi="Times New Roman"/>
          <w:color w:val="000000"/>
          <w:sz w:val="24"/>
          <w:szCs w:val="24"/>
        </w:rPr>
        <w:t>бухгалтерского</w:t>
      </w:r>
      <w:r>
        <w:rPr>
          <w:rFonts w:hAnsi="Times New Roman"/>
          <w:color w:val="000000"/>
          <w:sz w:val="24"/>
          <w:szCs w:val="24"/>
        </w:rPr>
        <w:t xml:space="preserve"> </w:t>
      </w:r>
      <w:r>
        <w:rPr>
          <w:rFonts w:hAnsi="Times New Roman"/>
          <w:color w:val="000000"/>
          <w:sz w:val="24"/>
          <w:szCs w:val="24"/>
        </w:rPr>
        <w:t>учета</w:t>
      </w:r>
      <w:r>
        <w:rPr>
          <w:rFonts w:hAnsi="Times New Roman"/>
          <w:color w:val="000000"/>
          <w:sz w:val="24"/>
          <w:szCs w:val="24"/>
        </w:rPr>
        <w:t xml:space="preserve">, </w:t>
      </w:r>
      <w:r>
        <w:rPr>
          <w:rFonts w:hAnsi="Times New Roman"/>
          <w:color w:val="000000"/>
          <w:sz w:val="24"/>
          <w:szCs w:val="24"/>
        </w:rPr>
        <w:t>применяемых</w:t>
      </w:r>
      <w:r>
        <w:rPr>
          <w:rFonts w:hAnsi="Times New Roman"/>
          <w:color w:val="000000"/>
          <w:sz w:val="24"/>
          <w:szCs w:val="24"/>
        </w:rPr>
        <w:t xml:space="preserve"> </w:t>
      </w:r>
      <w:r>
        <w:rPr>
          <w:rFonts w:hAnsi="Times New Roman"/>
          <w:color w:val="000000"/>
          <w:sz w:val="24"/>
          <w:szCs w:val="24"/>
        </w:rPr>
        <w:t>при</w:t>
      </w:r>
      <w:r>
        <w:rPr>
          <w:rFonts w:hAnsi="Times New Roman"/>
          <w:color w:val="000000"/>
          <w:sz w:val="24"/>
          <w:szCs w:val="24"/>
        </w:rPr>
        <w:t xml:space="preserve"> </w:t>
      </w:r>
      <w:r>
        <w:rPr>
          <w:rFonts w:hAnsi="Times New Roman"/>
          <w:color w:val="000000"/>
          <w:sz w:val="24"/>
          <w:szCs w:val="24"/>
        </w:rPr>
        <w:t>ведении</w:t>
      </w:r>
      <w:r>
        <w:rPr>
          <w:rFonts w:hAnsi="Times New Roman"/>
          <w:color w:val="000000"/>
          <w:sz w:val="24"/>
          <w:szCs w:val="24"/>
        </w:rPr>
        <w:t xml:space="preserve"> </w:t>
      </w:r>
      <w:r>
        <w:rPr>
          <w:rFonts w:hAnsi="Times New Roman"/>
          <w:color w:val="000000"/>
          <w:sz w:val="24"/>
          <w:szCs w:val="24"/>
        </w:rPr>
        <w:t>бюджетного</w:t>
      </w:r>
      <w:r>
        <w:rPr>
          <w:rFonts w:hAnsi="Times New Roman"/>
          <w:color w:val="000000"/>
          <w:sz w:val="24"/>
          <w:szCs w:val="24"/>
        </w:rPr>
        <w:t xml:space="preserve"> </w:t>
      </w:r>
      <w:r>
        <w:rPr>
          <w:rFonts w:hAnsi="Times New Roman"/>
          <w:color w:val="000000"/>
          <w:sz w:val="24"/>
          <w:szCs w:val="24"/>
        </w:rPr>
        <w:t>учета</w:t>
      </w:r>
      <w:r>
        <w:rPr>
          <w:rFonts w:hAnsi="Times New Roman"/>
          <w:color w:val="000000"/>
          <w:sz w:val="24"/>
          <w:szCs w:val="24"/>
        </w:rPr>
        <w:t xml:space="preserve">, </w:t>
      </w:r>
      <w:r>
        <w:rPr>
          <w:rFonts w:hAnsi="Times New Roman"/>
          <w:color w:val="000000"/>
          <w:sz w:val="24"/>
          <w:szCs w:val="24"/>
        </w:rPr>
        <w:t>бухгалтерского</w:t>
      </w:r>
      <w:r>
        <w:rPr>
          <w:rFonts w:hAnsi="Times New Roman"/>
          <w:color w:val="000000"/>
          <w:sz w:val="24"/>
          <w:szCs w:val="24"/>
        </w:rPr>
        <w:t xml:space="preserve"> </w:t>
      </w:r>
      <w:r>
        <w:rPr>
          <w:rFonts w:hAnsi="Times New Roman"/>
          <w:color w:val="000000"/>
          <w:sz w:val="24"/>
          <w:szCs w:val="24"/>
        </w:rPr>
        <w:t>учета</w:t>
      </w:r>
      <w:r>
        <w:rPr>
          <w:rFonts w:hAnsi="Times New Roman"/>
          <w:color w:val="000000"/>
          <w:sz w:val="24"/>
          <w:szCs w:val="24"/>
        </w:rPr>
        <w:t xml:space="preserve"> </w:t>
      </w:r>
      <w:r>
        <w:rPr>
          <w:rFonts w:hAnsi="Times New Roman"/>
          <w:color w:val="000000"/>
          <w:sz w:val="24"/>
          <w:szCs w:val="24"/>
        </w:rPr>
        <w:t>государственных</w:t>
      </w:r>
      <w:r>
        <w:rPr>
          <w:rFonts w:hAnsi="Times New Roman"/>
          <w:color w:val="000000"/>
          <w:sz w:val="24"/>
          <w:szCs w:val="24"/>
        </w:rPr>
        <w:t xml:space="preserve"> (</w:t>
      </w:r>
      <w:r>
        <w:rPr>
          <w:rFonts w:hAnsi="Times New Roman"/>
          <w:color w:val="000000"/>
          <w:sz w:val="24"/>
          <w:szCs w:val="24"/>
        </w:rPr>
        <w:t>муниципальных</w:t>
      </w:r>
      <w:r>
        <w:rPr>
          <w:rFonts w:hAnsi="Times New Roman"/>
          <w:color w:val="000000"/>
          <w:sz w:val="24"/>
          <w:szCs w:val="24"/>
        </w:rPr>
        <w:t xml:space="preserve">) </w:t>
      </w:r>
      <w:r>
        <w:rPr>
          <w:rFonts w:hAnsi="Times New Roman"/>
          <w:color w:val="000000"/>
          <w:sz w:val="24"/>
          <w:szCs w:val="24"/>
        </w:rPr>
        <w:t>учреждений</w:t>
      </w:r>
      <w:r>
        <w:rPr>
          <w:rFonts w:hAnsi="Times New Roman"/>
          <w:color w:val="000000"/>
          <w:sz w:val="24"/>
          <w:szCs w:val="24"/>
        </w:rPr>
        <w:t xml:space="preserve">, </w:t>
      </w:r>
      <w:r>
        <w:rPr>
          <w:rFonts w:hAnsi="Times New Roman"/>
          <w:color w:val="000000"/>
          <w:sz w:val="24"/>
          <w:szCs w:val="24"/>
        </w:rPr>
        <w:t>и Методических</w:t>
      </w:r>
      <w:r>
        <w:rPr>
          <w:rFonts w:hAnsi="Times New Roman"/>
          <w:color w:val="000000"/>
          <w:sz w:val="24"/>
          <w:szCs w:val="24"/>
        </w:rPr>
        <w:t xml:space="preserve"> </w:t>
      </w:r>
      <w:r>
        <w:rPr>
          <w:rFonts w:hAnsi="Times New Roman"/>
          <w:color w:val="000000"/>
          <w:sz w:val="24"/>
          <w:szCs w:val="24"/>
        </w:rPr>
        <w:t>указаний</w:t>
      </w:r>
      <w:r>
        <w:rPr>
          <w:rFonts w:hAnsi="Times New Roman"/>
          <w:color w:val="000000"/>
          <w:sz w:val="24"/>
          <w:szCs w:val="24"/>
        </w:rPr>
        <w:t xml:space="preserve"> </w:t>
      </w:r>
      <w:r>
        <w:rPr>
          <w:rFonts w:hAnsi="Times New Roman"/>
          <w:color w:val="000000"/>
          <w:sz w:val="24"/>
          <w:szCs w:val="24"/>
        </w:rPr>
        <w:t>по их формированию</w:t>
      </w:r>
      <w:r>
        <w:rPr>
          <w:rFonts w:hAnsi="Times New Roman"/>
          <w:color w:val="000000"/>
          <w:sz w:val="24"/>
          <w:szCs w:val="24"/>
        </w:rPr>
        <w:t xml:space="preserve"> </w:t>
      </w:r>
      <w:r>
        <w:rPr>
          <w:rFonts w:hAnsi="Times New Roman"/>
          <w:color w:val="000000"/>
          <w:sz w:val="24"/>
          <w:szCs w:val="24"/>
        </w:rPr>
        <w:t>и применению»</w:t>
      </w:r>
      <w:r>
        <w:rPr>
          <w:rFonts w:hAnsi="Times New Roman"/>
          <w:color w:val="000000"/>
          <w:sz w:val="24"/>
          <w:szCs w:val="24"/>
        </w:rPr>
        <w:t xml:space="preserve"> (</w:t>
      </w:r>
      <w:r>
        <w:rPr>
          <w:rFonts w:hAnsi="Times New Roman"/>
          <w:color w:val="000000"/>
          <w:sz w:val="24"/>
          <w:szCs w:val="24"/>
        </w:rPr>
        <w:t>далее —</w:t>
      </w:r>
      <w:r>
        <w:rPr>
          <w:rFonts w:hAnsi="Times New Roman"/>
          <w:color w:val="000000"/>
          <w:sz w:val="24"/>
          <w:szCs w:val="24"/>
        </w:rPr>
        <w:t xml:space="preserve"> </w:t>
      </w:r>
      <w:r>
        <w:rPr>
          <w:rFonts w:hAnsi="Times New Roman"/>
          <w:color w:val="000000"/>
          <w:sz w:val="24"/>
          <w:szCs w:val="24"/>
        </w:rPr>
        <w:t>приказ</w:t>
      </w:r>
      <w:r>
        <w:rPr>
          <w:rFonts w:hAnsi="Times New Roman"/>
          <w:color w:val="000000"/>
          <w:sz w:val="24"/>
          <w:szCs w:val="24"/>
        </w:rPr>
        <w:t xml:space="preserve"> </w:t>
      </w:r>
      <w:r>
        <w:rPr>
          <w:rFonts w:hAnsi="Times New Roman"/>
          <w:color w:val="000000"/>
          <w:sz w:val="24"/>
          <w:szCs w:val="24"/>
        </w:rPr>
        <w:t>№ </w:t>
      </w:r>
      <w:r>
        <w:rPr>
          <w:rFonts w:hAnsi="Times New Roman"/>
          <w:color w:val="000000"/>
          <w:sz w:val="24"/>
          <w:szCs w:val="24"/>
        </w:rPr>
        <w:t>61</w:t>
      </w:r>
      <w:r>
        <w:rPr>
          <w:rFonts w:hAnsi="Times New Roman"/>
          <w:color w:val="000000"/>
          <w:sz w:val="24"/>
          <w:szCs w:val="24"/>
        </w:rPr>
        <w:t>н</w:t>
      </w:r>
      <w:r>
        <w:rPr>
          <w:rFonts w:hAnsi="Times New Roman"/>
          <w:color w:val="000000"/>
          <w:sz w:val="24"/>
          <w:szCs w:val="24"/>
        </w:rPr>
        <w:t>);</w:t>
      </w:r>
    </w:p>
    <w:p w:rsidR="00127010" w:rsidRDefault="00127010" w:rsidP="00127010">
      <w:pPr>
        <w:numPr>
          <w:ilvl w:val="0"/>
          <w:numId w:val="8"/>
        </w:numPr>
        <w:suppressAutoHyphens w:val="0"/>
        <w:spacing w:before="100" w:beforeAutospacing="1" w:after="100" w:afterAutospacing="1" w:line="240" w:lineRule="auto"/>
        <w:ind w:left="780" w:right="180"/>
        <w:jc w:val="both"/>
        <w:rPr>
          <w:rFonts w:hAnsi="Times New Roman"/>
          <w:color w:val="000000"/>
          <w:sz w:val="24"/>
          <w:szCs w:val="24"/>
        </w:rPr>
      </w:pPr>
      <w:proofErr w:type="gramStart"/>
      <w:r>
        <w:rPr>
          <w:rFonts w:hAnsi="Times New Roman"/>
          <w:color w:val="000000"/>
          <w:sz w:val="24"/>
          <w:szCs w:val="24"/>
        </w:rPr>
        <w:t>федеральными</w:t>
      </w:r>
      <w:r>
        <w:rPr>
          <w:rFonts w:hAnsi="Times New Roman"/>
          <w:color w:val="000000"/>
          <w:sz w:val="24"/>
          <w:szCs w:val="24"/>
        </w:rPr>
        <w:t xml:space="preserve"> </w:t>
      </w:r>
      <w:r>
        <w:rPr>
          <w:rFonts w:hAnsi="Times New Roman"/>
          <w:color w:val="000000"/>
          <w:sz w:val="24"/>
          <w:szCs w:val="24"/>
        </w:rPr>
        <w:t>стандартами</w:t>
      </w:r>
      <w:r>
        <w:rPr>
          <w:rFonts w:hAnsi="Times New Roman"/>
          <w:color w:val="000000"/>
          <w:sz w:val="24"/>
          <w:szCs w:val="24"/>
        </w:rPr>
        <w:t xml:space="preserve"> </w:t>
      </w:r>
      <w:r>
        <w:rPr>
          <w:rFonts w:hAnsi="Times New Roman"/>
          <w:color w:val="000000"/>
          <w:sz w:val="24"/>
          <w:szCs w:val="24"/>
        </w:rPr>
        <w:t>бухгалтерского</w:t>
      </w:r>
      <w:r>
        <w:rPr>
          <w:rFonts w:hAnsi="Times New Roman"/>
          <w:color w:val="000000"/>
          <w:sz w:val="24"/>
          <w:szCs w:val="24"/>
        </w:rPr>
        <w:t xml:space="preserve"> </w:t>
      </w:r>
      <w:r>
        <w:rPr>
          <w:rFonts w:hAnsi="Times New Roman"/>
          <w:color w:val="000000"/>
          <w:sz w:val="24"/>
          <w:szCs w:val="24"/>
        </w:rPr>
        <w:t>учета</w:t>
      </w:r>
      <w:r>
        <w:rPr>
          <w:rFonts w:hAnsi="Times New Roman"/>
          <w:color w:val="000000"/>
          <w:sz w:val="24"/>
          <w:szCs w:val="24"/>
        </w:rPr>
        <w:t xml:space="preserve"> </w:t>
      </w:r>
      <w:r>
        <w:rPr>
          <w:rFonts w:hAnsi="Times New Roman"/>
          <w:color w:val="000000"/>
          <w:sz w:val="24"/>
          <w:szCs w:val="24"/>
        </w:rPr>
        <w:t>государственных</w:t>
      </w:r>
      <w:r>
        <w:rPr>
          <w:rFonts w:hAnsi="Times New Roman"/>
          <w:color w:val="000000"/>
          <w:sz w:val="24"/>
          <w:szCs w:val="24"/>
        </w:rPr>
        <w:t xml:space="preserve"> </w:t>
      </w:r>
      <w:r>
        <w:rPr>
          <w:rFonts w:hAnsi="Times New Roman"/>
          <w:color w:val="000000"/>
          <w:sz w:val="24"/>
          <w:szCs w:val="24"/>
        </w:rPr>
        <w:t>финансов</w:t>
      </w:r>
      <w:r>
        <w:rPr>
          <w:rFonts w:hAnsi="Times New Roman"/>
          <w:color w:val="000000"/>
          <w:sz w:val="24"/>
          <w:szCs w:val="24"/>
        </w:rPr>
        <w:t xml:space="preserve">, </w:t>
      </w:r>
      <w:r>
        <w:rPr>
          <w:rFonts w:hAnsi="Times New Roman"/>
          <w:color w:val="000000"/>
          <w:sz w:val="24"/>
          <w:szCs w:val="24"/>
        </w:rPr>
        <w:t>утвержденными</w:t>
      </w:r>
      <w:r>
        <w:rPr>
          <w:rFonts w:hAnsi="Times New Roman"/>
          <w:color w:val="000000"/>
          <w:sz w:val="24"/>
          <w:szCs w:val="24"/>
        </w:rPr>
        <w:t xml:space="preserve"> </w:t>
      </w:r>
      <w:r>
        <w:rPr>
          <w:rFonts w:hAnsi="Times New Roman"/>
          <w:color w:val="000000"/>
          <w:sz w:val="24"/>
          <w:szCs w:val="24"/>
        </w:rPr>
        <w:t>приказами</w:t>
      </w:r>
      <w:r>
        <w:rPr>
          <w:rFonts w:hAnsi="Times New Roman"/>
          <w:color w:val="000000"/>
          <w:sz w:val="24"/>
          <w:szCs w:val="24"/>
        </w:rPr>
        <w:t xml:space="preserve"> </w:t>
      </w:r>
      <w:r>
        <w:rPr>
          <w:rFonts w:hAnsi="Times New Roman"/>
          <w:color w:val="000000"/>
          <w:sz w:val="24"/>
          <w:szCs w:val="24"/>
        </w:rPr>
        <w:t>Минфина</w:t>
      </w:r>
      <w:r>
        <w:rPr>
          <w:rFonts w:hAnsi="Times New Roman"/>
          <w:color w:val="000000"/>
          <w:sz w:val="24"/>
          <w:szCs w:val="24"/>
        </w:rPr>
        <w:t xml:space="preserve"> </w:t>
      </w:r>
      <w:r>
        <w:rPr>
          <w:rFonts w:hAnsi="Times New Roman"/>
          <w:color w:val="000000"/>
          <w:sz w:val="24"/>
          <w:szCs w:val="24"/>
        </w:rPr>
        <w:t>от </w:t>
      </w:r>
      <w:r>
        <w:rPr>
          <w:rFonts w:hAnsi="Times New Roman"/>
          <w:color w:val="000000"/>
          <w:sz w:val="24"/>
          <w:szCs w:val="24"/>
        </w:rPr>
        <w:t xml:space="preserve">31.12.2016 </w:t>
      </w:r>
      <w:r>
        <w:rPr>
          <w:rFonts w:hAnsi="Times New Roman"/>
          <w:color w:val="000000"/>
          <w:sz w:val="24"/>
          <w:szCs w:val="24"/>
        </w:rPr>
        <w:t>№ </w:t>
      </w:r>
      <w:r>
        <w:rPr>
          <w:rFonts w:hAnsi="Times New Roman"/>
          <w:color w:val="000000"/>
          <w:sz w:val="24"/>
          <w:szCs w:val="24"/>
        </w:rPr>
        <w:t>256</w:t>
      </w:r>
      <w:r>
        <w:rPr>
          <w:rFonts w:hAnsi="Times New Roman"/>
          <w:color w:val="000000"/>
          <w:sz w:val="24"/>
          <w:szCs w:val="24"/>
        </w:rPr>
        <w:t>н</w:t>
      </w:r>
      <w:r>
        <w:rPr>
          <w:rFonts w:hAnsi="Times New Roman"/>
          <w:color w:val="000000"/>
          <w:sz w:val="24"/>
          <w:szCs w:val="24"/>
        </w:rPr>
        <w:t>, 257</w:t>
      </w:r>
      <w:r>
        <w:rPr>
          <w:rFonts w:hAnsi="Times New Roman"/>
          <w:color w:val="000000"/>
          <w:sz w:val="24"/>
          <w:szCs w:val="24"/>
        </w:rPr>
        <w:t>н</w:t>
      </w:r>
      <w:r>
        <w:rPr>
          <w:rFonts w:hAnsi="Times New Roman"/>
          <w:color w:val="000000"/>
          <w:sz w:val="24"/>
          <w:szCs w:val="24"/>
        </w:rPr>
        <w:t>, 258</w:t>
      </w:r>
      <w:r>
        <w:rPr>
          <w:rFonts w:hAnsi="Times New Roman"/>
          <w:color w:val="000000"/>
          <w:sz w:val="24"/>
          <w:szCs w:val="24"/>
        </w:rPr>
        <w:t>н</w:t>
      </w:r>
      <w:r>
        <w:rPr>
          <w:rFonts w:hAnsi="Times New Roman"/>
          <w:color w:val="000000"/>
          <w:sz w:val="24"/>
          <w:szCs w:val="24"/>
        </w:rPr>
        <w:t>, 259</w:t>
      </w:r>
      <w:r>
        <w:rPr>
          <w:rFonts w:hAnsi="Times New Roman"/>
          <w:color w:val="000000"/>
          <w:sz w:val="24"/>
          <w:szCs w:val="24"/>
        </w:rPr>
        <w:t>н</w:t>
      </w:r>
      <w:r>
        <w:rPr>
          <w:rFonts w:hAnsi="Times New Roman"/>
          <w:color w:val="000000"/>
          <w:sz w:val="24"/>
          <w:szCs w:val="24"/>
        </w:rPr>
        <w:t>, 260</w:t>
      </w:r>
      <w:r>
        <w:rPr>
          <w:rFonts w:hAnsi="Times New Roman"/>
          <w:color w:val="000000"/>
          <w:sz w:val="24"/>
          <w:szCs w:val="24"/>
        </w:rPr>
        <w:t>н</w:t>
      </w:r>
      <w:r>
        <w:rPr>
          <w:rFonts w:hAnsi="Times New Roman"/>
          <w:color w:val="000000"/>
          <w:sz w:val="24"/>
          <w:szCs w:val="24"/>
        </w:rPr>
        <w:t xml:space="preserve"> (</w:t>
      </w:r>
      <w:r>
        <w:rPr>
          <w:rFonts w:hAnsi="Times New Roman"/>
          <w:color w:val="000000"/>
          <w:sz w:val="24"/>
          <w:szCs w:val="24"/>
        </w:rPr>
        <w:t>далее —</w:t>
      </w:r>
      <w:r>
        <w:rPr>
          <w:rFonts w:hAnsi="Times New Roman"/>
          <w:color w:val="000000"/>
          <w:sz w:val="24"/>
          <w:szCs w:val="24"/>
        </w:rPr>
        <w:t xml:space="preserve"> </w:t>
      </w:r>
      <w:r>
        <w:rPr>
          <w:rFonts w:hAnsi="Times New Roman"/>
          <w:color w:val="000000"/>
          <w:sz w:val="24"/>
          <w:szCs w:val="24"/>
        </w:rPr>
        <w:t>соответственно</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«Концептуальные</w:t>
      </w:r>
      <w:r>
        <w:rPr>
          <w:rFonts w:hAnsi="Times New Roman"/>
          <w:color w:val="000000"/>
          <w:sz w:val="24"/>
          <w:szCs w:val="24"/>
        </w:rPr>
        <w:t xml:space="preserve"> </w:t>
      </w:r>
      <w:r>
        <w:rPr>
          <w:rFonts w:hAnsi="Times New Roman"/>
          <w:color w:val="000000"/>
          <w:sz w:val="24"/>
          <w:szCs w:val="24"/>
        </w:rPr>
        <w:t>основы</w:t>
      </w:r>
      <w:r>
        <w:rPr>
          <w:rFonts w:hAnsi="Times New Roman"/>
          <w:color w:val="000000"/>
          <w:sz w:val="24"/>
          <w:szCs w:val="24"/>
        </w:rPr>
        <w:t xml:space="preserve"> </w:t>
      </w:r>
      <w:r>
        <w:rPr>
          <w:rFonts w:hAnsi="Times New Roman"/>
          <w:color w:val="000000"/>
          <w:sz w:val="24"/>
          <w:szCs w:val="24"/>
        </w:rPr>
        <w:t>бухучета</w:t>
      </w:r>
      <w:r>
        <w:rPr>
          <w:rFonts w:hAnsi="Times New Roman"/>
          <w:color w:val="000000"/>
          <w:sz w:val="24"/>
          <w:szCs w:val="24"/>
        </w:rPr>
        <w:t xml:space="preserve"> </w:t>
      </w:r>
      <w:r>
        <w:rPr>
          <w:rFonts w:hAnsi="Times New Roman"/>
          <w:color w:val="000000"/>
          <w:sz w:val="24"/>
          <w:szCs w:val="24"/>
        </w:rPr>
        <w:t>и отчетности»</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«Основные</w:t>
      </w:r>
      <w:r>
        <w:rPr>
          <w:rFonts w:hAnsi="Times New Roman"/>
          <w:color w:val="000000"/>
          <w:sz w:val="24"/>
          <w:szCs w:val="24"/>
        </w:rPr>
        <w:t xml:space="preserve"> </w:t>
      </w:r>
      <w:r>
        <w:rPr>
          <w:rFonts w:hAnsi="Times New Roman"/>
          <w:color w:val="000000"/>
          <w:sz w:val="24"/>
          <w:szCs w:val="24"/>
        </w:rPr>
        <w:t>средства»</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«Аренда»</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«Обесценение</w:t>
      </w:r>
      <w:r>
        <w:rPr>
          <w:rFonts w:hAnsi="Times New Roman"/>
          <w:color w:val="000000"/>
          <w:sz w:val="24"/>
          <w:szCs w:val="24"/>
        </w:rPr>
        <w:t xml:space="preserve"> </w:t>
      </w:r>
      <w:r>
        <w:rPr>
          <w:rFonts w:hAnsi="Times New Roman"/>
          <w:color w:val="000000"/>
          <w:sz w:val="24"/>
          <w:szCs w:val="24"/>
        </w:rPr>
        <w:t>активов»</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«Представление</w:t>
      </w:r>
      <w:r>
        <w:rPr>
          <w:rFonts w:hAnsi="Times New Roman"/>
          <w:color w:val="000000"/>
          <w:sz w:val="24"/>
          <w:szCs w:val="24"/>
        </w:rPr>
        <w:t xml:space="preserve"> </w:t>
      </w:r>
      <w:r>
        <w:rPr>
          <w:rFonts w:hAnsi="Times New Roman"/>
          <w:color w:val="000000"/>
          <w:sz w:val="24"/>
          <w:szCs w:val="24"/>
        </w:rPr>
        <w:t>бухгалтерской</w:t>
      </w:r>
      <w:r>
        <w:rPr>
          <w:rFonts w:hAnsi="Times New Roman"/>
          <w:color w:val="000000"/>
          <w:sz w:val="24"/>
          <w:szCs w:val="24"/>
        </w:rPr>
        <w:t xml:space="preserve"> (</w:t>
      </w:r>
      <w:r>
        <w:rPr>
          <w:rFonts w:hAnsi="Times New Roman"/>
          <w:color w:val="000000"/>
          <w:sz w:val="24"/>
          <w:szCs w:val="24"/>
        </w:rPr>
        <w:t>финансовой</w:t>
      </w:r>
      <w:r>
        <w:rPr>
          <w:rFonts w:hAnsi="Times New Roman"/>
          <w:color w:val="000000"/>
          <w:sz w:val="24"/>
          <w:szCs w:val="24"/>
        </w:rPr>
        <w:t xml:space="preserve">) </w:t>
      </w:r>
      <w:r>
        <w:rPr>
          <w:rFonts w:hAnsi="Times New Roman"/>
          <w:color w:val="000000"/>
          <w:sz w:val="24"/>
          <w:szCs w:val="24"/>
        </w:rPr>
        <w:t>отчетности»</w:t>
      </w:r>
      <w:r>
        <w:rPr>
          <w:rFonts w:hAnsi="Times New Roman"/>
          <w:color w:val="000000"/>
          <w:sz w:val="24"/>
          <w:szCs w:val="24"/>
        </w:rPr>
        <w:t xml:space="preserve">), </w:t>
      </w:r>
      <w:r>
        <w:rPr>
          <w:rFonts w:hAnsi="Times New Roman"/>
          <w:color w:val="000000"/>
          <w:sz w:val="24"/>
          <w:szCs w:val="24"/>
        </w:rPr>
        <w:t>от </w:t>
      </w:r>
      <w:r>
        <w:rPr>
          <w:rFonts w:hAnsi="Times New Roman"/>
          <w:color w:val="000000"/>
          <w:sz w:val="24"/>
          <w:szCs w:val="24"/>
        </w:rPr>
        <w:t xml:space="preserve">30.12.2017 </w:t>
      </w:r>
      <w:r>
        <w:rPr>
          <w:rFonts w:hAnsi="Times New Roman"/>
          <w:color w:val="000000"/>
          <w:sz w:val="24"/>
          <w:szCs w:val="24"/>
        </w:rPr>
        <w:t>№ </w:t>
      </w:r>
      <w:r>
        <w:rPr>
          <w:rFonts w:hAnsi="Times New Roman"/>
          <w:color w:val="000000"/>
          <w:sz w:val="24"/>
          <w:szCs w:val="24"/>
        </w:rPr>
        <w:t>274</w:t>
      </w:r>
      <w:r>
        <w:rPr>
          <w:rFonts w:hAnsi="Times New Roman"/>
          <w:color w:val="000000"/>
          <w:sz w:val="24"/>
          <w:szCs w:val="24"/>
        </w:rPr>
        <w:t>н</w:t>
      </w:r>
      <w:r>
        <w:rPr>
          <w:rFonts w:hAnsi="Times New Roman"/>
          <w:color w:val="000000"/>
          <w:sz w:val="24"/>
          <w:szCs w:val="24"/>
        </w:rPr>
        <w:t>, 275</w:t>
      </w:r>
      <w:r>
        <w:rPr>
          <w:rFonts w:hAnsi="Times New Roman"/>
          <w:color w:val="000000"/>
          <w:sz w:val="24"/>
          <w:szCs w:val="24"/>
        </w:rPr>
        <w:t>н</w:t>
      </w:r>
      <w:r>
        <w:rPr>
          <w:rFonts w:hAnsi="Times New Roman"/>
          <w:color w:val="000000"/>
          <w:sz w:val="24"/>
          <w:szCs w:val="24"/>
        </w:rPr>
        <w:t>, 277</w:t>
      </w:r>
      <w:r>
        <w:rPr>
          <w:rFonts w:hAnsi="Times New Roman"/>
          <w:color w:val="000000"/>
          <w:sz w:val="24"/>
          <w:szCs w:val="24"/>
        </w:rPr>
        <w:t>н</w:t>
      </w:r>
      <w:r>
        <w:rPr>
          <w:rFonts w:hAnsi="Times New Roman"/>
          <w:color w:val="000000"/>
          <w:sz w:val="24"/>
          <w:szCs w:val="24"/>
        </w:rPr>
        <w:t>, 278</w:t>
      </w:r>
      <w:r>
        <w:rPr>
          <w:rFonts w:hAnsi="Times New Roman"/>
          <w:color w:val="000000"/>
          <w:sz w:val="24"/>
          <w:szCs w:val="24"/>
        </w:rPr>
        <w:t>н</w:t>
      </w:r>
      <w:r>
        <w:rPr>
          <w:rFonts w:hAnsi="Times New Roman"/>
          <w:color w:val="000000"/>
          <w:sz w:val="24"/>
          <w:szCs w:val="24"/>
        </w:rPr>
        <w:t xml:space="preserve"> (</w:t>
      </w:r>
      <w:r>
        <w:rPr>
          <w:rFonts w:hAnsi="Times New Roman"/>
          <w:color w:val="000000"/>
          <w:sz w:val="24"/>
          <w:szCs w:val="24"/>
        </w:rPr>
        <w:t>далее —</w:t>
      </w:r>
      <w:r>
        <w:rPr>
          <w:rFonts w:hAnsi="Times New Roman"/>
          <w:color w:val="000000"/>
          <w:sz w:val="24"/>
          <w:szCs w:val="24"/>
        </w:rPr>
        <w:t xml:space="preserve"> </w:t>
      </w:r>
      <w:r>
        <w:rPr>
          <w:rFonts w:hAnsi="Times New Roman"/>
          <w:color w:val="000000"/>
          <w:sz w:val="24"/>
          <w:szCs w:val="24"/>
        </w:rPr>
        <w:t>соответственно</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«Учетная</w:t>
      </w:r>
      <w:r>
        <w:rPr>
          <w:rFonts w:hAnsi="Times New Roman"/>
          <w:color w:val="000000"/>
          <w:sz w:val="24"/>
          <w:szCs w:val="24"/>
        </w:rPr>
        <w:t xml:space="preserve"> </w:t>
      </w:r>
      <w:r>
        <w:rPr>
          <w:rFonts w:hAnsi="Times New Roman"/>
          <w:color w:val="000000"/>
          <w:sz w:val="24"/>
          <w:szCs w:val="24"/>
        </w:rPr>
        <w:t>политика</w:t>
      </w:r>
      <w:r>
        <w:rPr>
          <w:rFonts w:hAnsi="Times New Roman"/>
          <w:color w:val="000000"/>
          <w:sz w:val="24"/>
          <w:szCs w:val="24"/>
        </w:rPr>
        <w:t xml:space="preserve">, </w:t>
      </w:r>
      <w:r>
        <w:rPr>
          <w:rFonts w:hAnsi="Times New Roman"/>
          <w:color w:val="000000"/>
          <w:sz w:val="24"/>
          <w:szCs w:val="24"/>
        </w:rPr>
        <w:t>оценочные</w:t>
      </w:r>
      <w:r>
        <w:rPr>
          <w:rFonts w:hAnsi="Times New Roman"/>
          <w:color w:val="000000"/>
          <w:sz w:val="24"/>
          <w:szCs w:val="24"/>
        </w:rPr>
        <w:t xml:space="preserve"> </w:t>
      </w:r>
      <w:r>
        <w:rPr>
          <w:rFonts w:hAnsi="Times New Roman"/>
          <w:color w:val="000000"/>
          <w:sz w:val="24"/>
          <w:szCs w:val="24"/>
        </w:rPr>
        <w:t>значения</w:t>
      </w:r>
      <w:r>
        <w:rPr>
          <w:rFonts w:hAnsi="Times New Roman"/>
          <w:color w:val="000000"/>
          <w:sz w:val="24"/>
          <w:szCs w:val="24"/>
        </w:rPr>
        <w:t xml:space="preserve"> </w:t>
      </w:r>
      <w:r>
        <w:rPr>
          <w:rFonts w:hAnsi="Times New Roman"/>
          <w:color w:val="000000"/>
          <w:sz w:val="24"/>
          <w:szCs w:val="24"/>
        </w:rPr>
        <w:t>и ошибки»</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«События</w:t>
      </w:r>
      <w:r>
        <w:rPr>
          <w:rFonts w:hAnsi="Times New Roman"/>
          <w:color w:val="000000"/>
          <w:sz w:val="24"/>
          <w:szCs w:val="24"/>
        </w:rPr>
        <w:t xml:space="preserve"> </w:t>
      </w:r>
      <w:r>
        <w:rPr>
          <w:rFonts w:hAnsi="Times New Roman"/>
          <w:color w:val="000000"/>
          <w:sz w:val="24"/>
          <w:szCs w:val="24"/>
        </w:rPr>
        <w:t>после</w:t>
      </w:r>
      <w:r>
        <w:rPr>
          <w:rFonts w:hAnsi="Times New Roman"/>
          <w:color w:val="000000"/>
          <w:sz w:val="24"/>
          <w:szCs w:val="24"/>
        </w:rPr>
        <w:t xml:space="preserve"> </w:t>
      </w:r>
      <w:r>
        <w:rPr>
          <w:rFonts w:hAnsi="Times New Roman"/>
          <w:color w:val="000000"/>
          <w:sz w:val="24"/>
          <w:szCs w:val="24"/>
        </w:rPr>
        <w:t>отчетной</w:t>
      </w:r>
      <w:r>
        <w:rPr>
          <w:rFonts w:hAnsi="Times New Roman"/>
          <w:color w:val="000000"/>
          <w:sz w:val="24"/>
          <w:szCs w:val="24"/>
        </w:rPr>
        <w:t xml:space="preserve"> </w:t>
      </w:r>
      <w:r>
        <w:rPr>
          <w:rFonts w:hAnsi="Times New Roman"/>
          <w:color w:val="000000"/>
          <w:sz w:val="24"/>
          <w:szCs w:val="24"/>
        </w:rPr>
        <w:t>даты»</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«Информация</w:t>
      </w:r>
      <w:r>
        <w:rPr>
          <w:rFonts w:hAnsi="Times New Roman"/>
          <w:color w:val="000000"/>
          <w:sz w:val="24"/>
          <w:szCs w:val="24"/>
        </w:rPr>
        <w:t xml:space="preserve"> </w:t>
      </w:r>
      <w:r>
        <w:rPr>
          <w:rFonts w:hAnsi="Times New Roman"/>
          <w:color w:val="000000"/>
          <w:sz w:val="24"/>
          <w:szCs w:val="24"/>
        </w:rPr>
        <w:t>о</w:t>
      </w:r>
      <w:proofErr w:type="gramEnd"/>
      <w:r>
        <w:rPr>
          <w:rFonts w:hAnsi="Times New Roman"/>
          <w:color w:val="000000"/>
          <w:sz w:val="24"/>
          <w:szCs w:val="24"/>
        </w:rPr>
        <w:t> </w:t>
      </w:r>
      <w:proofErr w:type="gramStart"/>
      <w:r>
        <w:rPr>
          <w:rFonts w:hAnsi="Times New Roman"/>
          <w:color w:val="000000"/>
          <w:sz w:val="24"/>
          <w:szCs w:val="24"/>
        </w:rPr>
        <w:t>связанных</w:t>
      </w:r>
      <w:r>
        <w:rPr>
          <w:rFonts w:hAnsi="Times New Roman"/>
          <w:color w:val="000000"/>
          <w:sz w:val="24"/>
          <w:szCs w:val="24"/>
        </w:rPr>
        <w:t xml:space="preserve"> </w:t>
      </w:r>
      <w:r>
        <w:rPr>
          <w:rFonts w:hAnsi="Times New Roman"/>
          <w:color w:val="000000"/>
          <w:sz w:val="24"/>
          <w:szCs w:val="24"/>
        </w:rPr>
        <w:t>сторонах»</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«Отчет</w:t>
      </w:r>
      <w:r>
        <w:rPr>
          <w:rFonts w:hAnsi="Times New Roman"/>
          <w:color w:val="000000"/>
          <w:sz w:val="24"/>
          <w:szCs w:val="24"/>
        </w:rPr>
        <w:t xml:space="preserve"> </w:t>
      </w:r>
      <w:r>
        <w:rPr>
          <w:rFonts w:hAnsi="Times New Roman"/>
          <w:color w:val="000000"/>
          <w:sz w:val="24"/>
          <w:szCs w:val="24"/>
        </w:rPr>
        <w:t>о движении</w:t>
      </w:r>
      <w:r>
        <w:rPr>
          <w:rFonts w:hAnsi="Times New Roman"/>
          <w:color w:val="000000"/>
          <w:sz w:val="24"/>
          <w:szCs w:val="24"/>
        </w:rPr>
        <w:t xml:space="preserve"> </w:t>
      </w:r>
      <w:r>
        <w:rPr>
          <w:rFonts w:hAnsi="Times New Roman"/>
          <w:color w:val="000000"/>
          <w:sz w:val="24"/>
          <w:szCs w:val="24"/>
        </w:rPr>
        <w:t>денежных</w:t>
      </w:r>
      <w:r>
        <w:rPr>
          <w:rFonts w:hAnsi="Times New Roman"/>
          <w:color w:val="000000"/>
          <w:sz w:val="24"/>
          <w:szCs w:val="24"/>
        </w:rPr>
        <w:t xml:space="preserve"> </w:t>
      </w:r>
      <w:r>
        <w:rPr>
          <w:rFonts w:hAnsi="Times New Roman"/>
          <w:color w:val="000000"/>
          <w:sz w:val="24"/>
          <w:szCs w:val="24"/>
        </w:rPr>
        <w:t>средств»</w:t>
      </w:r>
      <w:r>
        <w:rPr>
          <w:rFonts w:hAnsi="Times New Roman"/>
          <w:color w:val="000000"/>
          <w:sz w:val="24"/>
          <w:szCs w:val="24"/>
        </w:rPr>
        <w:t xml:space="preserve">), </w:t>
      </w:r>
      <w:r>
        <w:rPr>
          <w:rFonts w:hAnsi="Times New Roman"/>
          <w:color w:val="000000"/>
          <w:sz w:val="24"/>
          <w:szCs w:val="24"/>
        </w:rPr>
        <w:t>от </w:t>
      </w:r>
      <w:r>
        <w:rPr>
          <w:rFonts w:hAnsi="Times New Roman"/>
          <w:color w:val="000000"/>
          <w:sz w:val="24"/>
          <w:szCs w:val="24"/>
        </w:rPr>
        <w:t xml:space="preserve">27.02.2018 </w:t>
      </w:r>
      <w:r>
        <w:rPr>
          <w:rFonts w:hAnsi="Times New Roman"/>
          <w:color w:val="000000"/>
          <w:sz w:val="24"/>
          <w:szCs w:val="24"/>
        </w:rPr>
        <w:t>№ </w:t>
      </w:r>
      <w:r>
        <w:rPr>
          <w:rFonts w:hAnsi="Times New Roman"/>
          <w:color w:val="000000"/>
          <w:sz w:val="24"/>
          <w:szCs w:val="24"/>
        </w:rPr>
        <w:t>32</w:t>
      </w:r>
      <w:r>
        <w:rPr>
          <w:rFonts w:hAnsi="Times New Roman"/>
          <w:color w:val="000000"/>
          <w:sz w:val="24"/>
          <w:szCs w:val="24"/>
        </w:rPr>
        <w:t>н</w:t>
      </w:r>
      <w:r>
        <w:rPr>
          <w:rFonts w:hAnsi="Times New Roman"/>
          <w:color w:val="000000"/>
          <w:sz w:val="24"/>
          <w:szCs w:val="24"/>
        </w:rPr>
        <w:t xml:space="preserve"> (</w:t>
      </w:r>
      <w:r>
        <w:rPr>
          <w:rFonts w:hAnsi="Times New Roman"/>
          <w:color w:val="000000"/>
          <w:sz w:val="24"/>
          <w:szCs w:val="24"/>
        </w:rPr>
        <w:t>далее —</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«Доходы»</w:t>
      </w:r>
      <w:r>
        <w:rPr>
          <w:rFonts w:hAnsi="Times New Roman"/>
          <w:color w:val="000000"/>
          <w:sz w:val="24"/>
          <w:szCs w:val="24"/>
        </w:rPr>
        <w:t xml:space="preserve">), </w:t>
      </w:r>
      <w:r>
        <w:rPr>
          <w:rFonts w:hAnsi="Times New Roman"/>
          <w:color w:val="000000"/>
          <w:sz w:val="24"/>
          <w:szCs w:val="24"/>
        </w:rPr>
        <w:t>от </w:t>
      </w:r>
      <w:r>
        <w:rPr>
          <w:rFonts w:hAnsi="Times New Roman"/>
          <w:color w:val="000000"/>
          <w:sz w:val="24"/>
          <w:szCs w:val="24"/>
        </w:rPr>
        <w:t xml:space="preserve">28.02.2018 </w:t>
      </w:r>
      <w:r>
        <w:rPr>
          <w:rFonts w:hAnsi="Times New Roman"/>
          <w:color w:val="000000"/>
          <w:sz w:val="24"/>
          <w:szCs w:val="24"/>
        </w:rPr>
        <w:t>№ </w:t>
      </w:r>
      <w:r>
        <w:rPr>
          <w:rFonts w:hAnsi="Times New Roman"/>
          <w:color w:val="000000"/>
          <w:sz w:val="24"/>
          <w:szCs w:val="24"/>
        </w:rPr>
        <w:t>34</w:t>
      </w:r>
      <w:r>
        <w:rPr>
          <w:rFonts w:hAnsi="Times New Roman"/>
          <w:color w:val="000000"/>
          <w:sz w:val="24"/>
          <w:szCs w:val="24"/>
        </w:rPr>
        <w:t>н</w:t>
      </w:r>
      <w:r>
        <w:rPr>
          <w:rFonts w:hAnsi="Times New Roman"/>
          <w:color w:val="000000"/>
          <w:sz w:val="24"/>
          <w:szCs w:val="24"/>
        </w:rPr>
        <w:t xml:space="preserve"> (</w:t>
      </w:r>
      <w:r>
        <w:rPr>
          <w:rFonts w:hAnsi="Times New Roman"/>
          <w:color w:val="000000"/>
          <w:sz w:val="24"/>
          <w:szCs w:val="24"/>
        </w:rPr>
        <w:t>далее —</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w:t>
      </w:r>
      <w:proofErr w:type="spellStart"/>
      <w:r>
        <w:rPr>
          <w:rFonts w:hAnsi="Times New Roman"/>
          <w:color w:val="000000"/>
          <w:sz w:val="24"/>
          <w:szCs w:val="24"/>
        </w:rPr>
        <w:t>Непроизведенные</w:t>
      </w:r>
      <w:proofErr w:type="spellEnd"/>
      <w:r>
        <w:rPr>
          <w:rFonts w:hAnsi="Times New Roman"/>
          <w:color w:val="000000"/>
          <w:sz w:val="24"/>
          <w:szCs w:val="24"/>
        </w:rPr>
        <w:t xml:space="preserve"> </w:t>
      </w:r>
      <w:r>
        <w:rPr>
          <w:rFonts w:hAnsi="Times New Roman"/>
          <w:color w:val="000000"/>
          <w:sz w:val="24"/>
          <w:szCs w:val="24"/>
        </w:rPr>
        <w:t>активы»</w:t>
      </w:r>
      <w:r>
        <w:rPr>
          <w:rFonts w:hAnsi="Times New Roman"/>
          <w:color w:val="000000"/>
          <w:sz w:val="24"/>
          <w:szCs w:val="24"/>
        </w:rPr>
        <w:t xml:space="preserve">), </w:t>
      </w:r>
      <w:r>
        <w:rPr>
          <w:rFonts w:hAnsi="Times New Roman"/>
          <w:color w:val="000000"/>
          <w:sz w:val="24"/>
          <w:szCs w:val="24"/>
        </w:rPr>
        <w:t>от </w:t>
      </w:r>
      <w:r>
        <w:rPr>
          <w:rFonts w:hAnsi="Times New Roman"/>
          <w:color w:val="000000"/>
          <w:sz w:val="24"/>
          <w:szCs w:val="24"/>
        </w:rPr>
        <w:t xml:space="preserve">30.05.2018 </w:t>
      </w:r>
      <w:r>
        <w:rPr>
          <w:rFonts w:hAnsi="Times New Roman"/>
          <w:color w:val="000000"/>
          <w:sz w:val="24"/>
          <w:szCs w:val="24"/>
        </w:rPr>
        <w:t>№ </w:t>
      </w:r>
      <w:r>
        <w:rPr>
          <w:rFonts w:hAnsi="Times New Roman"/>
          <w:color w:val="000000"/>
          <w:sz w:val="24"/>
          <w:szCs w:val="24"/>
        </w:rPr>
        <w:t>122</w:t>
      </w:r>
      <w:r>
        <w:rPr>
          <w:rFonts w:hAnsi="Times New Roman"/>
          <w:color w:val="000000"/>
          <w:sz w:val="24"/>
          <w:szCs w:val="24"/>
        </w:rPr>
        <w:t>н</w:t>
      </w:r>
      <w:r>
        <w:rPr>
          <w:rFonts w:hAnsi="Times New Roman"/>
          <w:color w:val="000000"/>
          <w:sz w:val="24"/>
          <w:szCs w:val="24"/>
        </w:rPr>
        <w:t>, 124</w:t>
      </w:r>
      <w:r>
        <w:rPr>
          <w:rFonts w:hAnsi="Times New Roman"/>
          <w:color w:val="000000"/>
          <w:sz w:val="24"/>
          <w:szCs w:val="24"/>
        </w:rPr>
        <w:t>н</w:t>
      </w:r>
      <w:r>
        <w:rPr>
          <w:rFonts w:hAnsi="Times New Roman"/>
          <w:color w:val="000000"/>
          <w:sz w:val="24"/>
          <w:szCs w:val="24"/>
        </w:rPr>
        <w:t xml:space="preserve"> (</w:t>
      </w:r>
      <w:r>
        <w:rPr>
          <w:rFonts w:hAnsi="Times New Roman"/>
          <w:color w:val="000000"/>
          <w:sz w:val="24"/>
          <w:szCs w:val="24"/>
        </w:rPr>
        <w:t>далее —</w:t>
      </w:r>
      <w:r>
        <w:rPr>
          <w:rFonts w:hAnsi="Times New Roman"/>
          <w:color w:val="000000"/>
          <w:sz w:val="24"/>
          <w:szCs w:val="24"/>
        </w:rPr>
        <w:t xml:space="preserve"> </w:t>
      </w:r>
      <w:r>
        <w:rPr>
          <w:rFonts w:hAnsi="Times New Roman"/>
          <w:color w:val="000000"/>
          <w:sz w:val="24"/>
          <w:szCs w:val="24"/>
        </w:rPr>
        <w:lastRenderedPageBreak/>
        <w:t>соответственно</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«Влияние</w:t>
      </w:r>
      <w:r>
        <w:rPr>
          <w:rFonts w:hAnsi="Times New Roman"/>
          <w:color w:val="000000"/>
          <w:sz w:val="24"/>
          <w:szCs w:val="24"/>
        </w:rPr>
        <w:t xml:space="preserve"> </w:t>
      </w:r>
      <w:r>
        <w:rPr>
          <w:rFonts w:hAnsi="Times New Roman"/>
          <w:color w:val="000000"/>
          <w:sz w:val="24"/>
          <w:szCs w:val="24"/>
        </w:rPr>
        <w:t>изменений</w:t>
      </w:r>
      <w:r>
        <w:rPr>
          <w:rFonts w:hAnsi="Times New Roman"/>
          <w:color w:val="000000"/>
          <w:sz w:val="24"/>
          <w:szCs w:val="24"/>
        </w:rPr>
        <w:t xml:space="preserve"> </w:t>
      </w:r>
      <w:r>
        <w:rPr>
          <w:rFonts w:hAnsi="Times New Roman"/>
          <w:color w:val="000000"/>
          <w:sz w:val="24"/>
          <w:szCs w:val="24"/>
        </w:rPr>
        <w:t>курсов</w:t>
      </w:r>
      <w:r>
        <w:rPr>
          <w:rFonts w:hAnsi="Times New Roman"/>
          <w:color w:val="000000"/>
          <w:sz w:val="24"/>
          <w:szCs w:val="24"/>
        </w:rPr>
        <w:t xml:space="preserve"> </w:t>
      </w:r>
      <w:r>
        <w:rPr>
          <w:rFonts w:hAnsi="Times New Roman"/>
          <w:color w:val="000000"/>
          <w:sz w:val="24"/>
          <w:szCs w:val="24"/>
        </w:rPr>
        <w:t>иностранных</w:t>
      </w:r>
      <w:r>
        <w:rPr>
          <w:rFonts w:hAnsi="Times New Roman"/>
          <w:color w:val="000000"/>
          <w:sz w:val="24"/>
          <w:szCs w:val="24"/>
        </w:rPr>
        <w:t xml:space="preserve"> </w:t>
      </w:r>
      <w:r>
        <w:rPr>
          <w:rFonts w:hAnsi="Times New Roman"/>
          <w:color w:val="000000"/>
          <w:sz w:val="24"/>
          <w:szCs w:val="24"/>
        </w:rPr>
        <w:t>валют»</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«Резервы»</w:t>
      </w:r>
      <w:r>
        <w:rPr>
          <w:rFonts w:hAnsi="Times New Roman"/>
          <w:color w:val="000000"/>
          <w:sz w:val="24"/>
          <w:szCs w:val="24"/>
        </w:rPr>
        <w:t xml:space="preserve">), </w:t>
      </w:r>
      <w:r>
        <w:rPr>
          <w:rFonts w:hAnsi="Times New Roman"/>
          <w:color w:val="000000"/>
          <w:sz w:val="24"/>
          <w:szCs w:val="24"/>
        </w:rPr>
        <w:t>от </w:t>
      </w:r>
      <w:r>
        <w:rPr>
          <w:rFonts w:hAnsi="Times New Roman"/>
          <w:color w:val="000000"/>
          <w:sz w:val="24"/>
          <w:szCs w:val="24"/>
        </w:rPr>
        <w:t xml:space="preserve">07.12.2018 </w:t>
      </w:r>
      <w:r>
        <w:rPr>
          <w:rFonts w:hAnsi="Times New Roman"/>
          <w:color w:val="000000"/>
          <w:sz w:val="24"/>
          <w:szCs w:val="24"/>
        </w:rPr>
        <w:t>№ </w:t>
      </w:r>
      <w:r>
        <w:rPr>
          <w:rFonts w:hAnsi="Times New Roman"/>
          <w:color w:val="000000"/>
          <w:sz w:val="24"/>
          <w:szCs w:val="24"/>
        </w:rPr>
        <w:t>256</w:t>
      </w:r>
      <w:r>
        <w:rPr>
          <w:rFonts w:hAnsi="Times New Roman"/>
          <w:color w:val="000000"/>
          <w:sz w:val="24"/>
          <w:szCs w:val="24"/>
        </w:rPr>
        <w:t>н</w:t>
      </w:r>
      <w:r>
        <w:rPr>
          <w:rFonts w:hAnsi="Times New Roman"/>
          <w:color w:val="000000"/>
          <w:sz w:val="24"/>
          <w:szCs w:val="24"/>
        </w:rPr>
        <w:t xml:space="preserve"> (</w:t>
      </w:r>
      <w:r>
        <w:rPr>
          <w:rFonts w:hAnsi="Times New Roman"/>
          <w:color w:val="000000"/>
          <w:sz w:val="24"/>
          <w:szCs w:val="24"/>
        </w:rPr>
        <w:t>далее —</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«Запасы»</w:t>
      </w:r>
      <w:r>
        <w:rPr>
          <w:rFonts w:hAnsi="Times New Roman"/>
          <w:color w:val="000000"/>
          <w:sz w:val="24"/>
          <w:szCs w:val="24"/>
        </w:rPr>
        <w:t xml:space="preserve">), </w:t>
      </w:r>
      <w:r>
        <w:rPr>
          <w:rFonts w:hAnsi="Times New Roman"/>
          <w:color w:val="000000"/>
          <w:sz w:val="24"/>
          <w:szCs w:val="24"/>
        </w:rPr>
        <w:t>от </w:t>
      </w:r>
      <w:r>
        <w:rPr>
          <w:rFonts w:hAnsi="Times New Roman"/>
          <w:color w:val="000000"/>
          <w:sz w:val="24"/>
          <w:szCs w:val="24"/>
        </w:rPr>
        <w:t xml:space="preserve">29.06.2018 </w:t>
      </w:r>
      <w:r>
        <w:rPr>
          <w:rFonts w:hAnsi="Times New Roman"/>
          <w:color w:val="000000"/>
          <w:sz w:val="24"/>
          <w:szCs w:val="24"/>
        </w:rPr>
        <w:t>№ </w:t>
      </w:r>
      <w:r>
        <w:rPr>
          <w:rFonts w:hAnsi="Times New Roman"/>
          <w:color w:val="000000"/>
          <w:sz w:val="24"/>
          <w:szCs w:val="24"/>
        </w:rPr>
        <w:t>145</w:t>
      </w:r>
      <w:r>
        <w:rPr>
          <w:rFonts w:hAnsi="Times New Roman"/>
          <w:color w:val="000000"/>
          <w:sz w:val="24"/>
          <w:szCs w:val="24"/>
        </w:rPr>
        <w:t>н</w:t>
      </w:r>
      <w:r>
        <w:rPr>
          <w:rFonts w:hAnsi="Times New Roman"/>
          <w:color w:val="000000"/>
          <w:sz w:val="24"/>
          <w:szCs w:val="24"/>
        </w:rPr>
        <w:t xml:space="preserve"> (</w:t>
      </w:r>
      <w:r>
        <w:rPr>
          <w:rFonts w:hAnsi="Times New Roman"/>
          <w:color w:val="000000"/>
          <w:sz w:val="24"/>
          <w:szCs w:val="24"/>
        </w:rPr>
        <w:t>далее —</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«Долгосрочные</w:t>
      </w:r>
      <w:r>
        <w:rPr>
          <w:rFonts w:hAnsi="Times New Roman"/>
          <w:color w:val="000000"/>
          <w:sz w:val="24"/>
          <w:szCs w:val="24"/>
        </w:rPr>
        <w:t xml:space="preserve"> </w:t>
      </w:r>
      <w:r>
        <w:rPr>
          <w:rFonts w:hAnsi="Times New Roman"/>
          <w:color w:val="000000"/>
          <w:sz w:val="24"/>
          <w:szCs w:val="24"/>
        </w:rPr>
        <w:t>договоры»</w:t>
      </w:r>
      <w:r>
        <w:rPr>
          <w:rFonts w:hAnsi="Times New Roman"/>
          <w:color w:val="000000"/>
          <w:sz w:val="24"/>
          <w:szCs w:val="24"/>
        </w:rPr>
        <w:t xml:space="preserve">), </w:t>
      </w:r>
      <w:r>
        <w:rPr>
          <w:rFonts w:hAnsi="Times New Roman"/>
          <w:color w:val="000000"/>
          <w:sz w:val="24"/>
          <w:szCs w:val="24"/>
        </w:rPr>
        <w:t>от </w:t>
      </w:r>
      <w:r>
        <w:rPr>
          <w:rFonts w:hAnsi="Times New Roman"/>
          <w:color w:val="000000"/>
          <w:sz w:val="24"/>
          <w:szCs w:val="24"/>
        </w:rPr>
        <w:t xml:space="preserve">15.11.2019 </w:t>
      </w:r>
      <w:r>
        <w:rPr>
          <w:rFonts w:hAnsi="Times New Roman"/>
          <w:color w:val="000000"/>
          <w:sz w:val="24"/>
          <w:szCs w:val="24"/>
        </w:rPr>
        <w:t>№ </w:t>
      </w:r>
      <w:r>
        <w:rPr>
          <w:rFonts w:hAnsi="Times New Roman"/>
          <w:color w:val="000000"/>
          <w:sz w:val="24"/>
          <w:szCs w:val="24"/>
        </w:rPr>
        <w:t>181</w:t>
      </w:r>
      <w:r>
        <w:rPr>
          <w:rFonts w:hAnsi="Times New Roman"/>
          <w:color w:val="000000"/>
          <w:sz w:val="24"/>
          <w:szCs w:val="24"/>
        </w:rPr>
        <w:t>н</w:t>
      </w:r>
      <w:r>
        <w:rPr>
          <w:rFonts w:hAnsi="Times New Roman"/>
          <w:color w:val="000000"/>
          <w:sz w:val="24"/>
          <w:szCs w:val="24"/>
        </w:rPr>
        <w:t>, 182</w:t>
      </w:r>
      <w:r>
        <w:rPr>
          <w:rFonts w:hAnsi="Times New Roman"/>
          <w:color w:val="000000"/>
          <w:sz w:val="24"/>
          <w:szCs w:val="24"/>
        </w:rPr>
        <w:t>н</w:t>
      </w:r>
      <w:r>
        <w:rPr>
          <w:rFonts w:hAnsi="Times New Roman"/>
          <w:color w:val="000000"/>
          <w:sz w:val="24"/>
          <w:szCs w:val="24"/>
        </w:rPr>
        <w:t>, 183</w:t>
      </w:r>
      <w:r>
        <w:rPr>
          <w:rFonts w:hAnsi="Times New Roman"/>
          <w:color w:val="000000"/>
          <w:sz w:val="24"/>
          <w:szCs w:val="24"/>
        </w:rPr>
        <w:t>н</w:t>
      </w:r>
      <w:r>
        <w:rPr>
          <w:rFonts w:hAnsi="Times New Roman"/>
          <w:color w:val="000000"/>
          <w:sz w:val="24"/>
          <w:szCs w:val="24"/>
        </w:rPr>
        <w:t>, 184</w:t>
      </w:r>
      <w:r>
        <w:rPr>
          <w:rFonts w:hAnsi="Times New Roman"/>
          <w:color w:val="000000"/>
          <w:sz w:val="24"/>
          <w:szCs w:val="24"/>
        </w:rPr>
        <w:t>н</w:t>
      </w:r>
      <w:r>
        <w:rPr>
          <w:rFonts w:hAnsi="Times New Roman"/>
          <w:color w:val="000000"/>
          <w:sz w:val="24"/>
          <w:szCs w:val="24"/>
        </w:rPr>
        <w:t xml:space="preserve"> (</w:t>
      </w:r>
      <w:r>
        <w:rPr>
          <w:rFonts w:hAnsi="Times New Roman"/>
          <w:color w:val="000000"/>
          <w:sz w:val="24"/>
          <w:szCs w:val="24"/>
        </w:rPr>
        <w:t>далее —</w:t>
      </w:r>
      <w:r>
        <w:rPr>
          <w:rFonts w:hAnsi="Times New Roman"/>
          <w:color w:val="000000"/>
          <w:sz w:val="24"/>
          <w:szCs w:val="24"/>
        </w:rPr>
        <w:t xml:space="preserve"> </w:t>
      </w:r>
      <w:r>
        <w:rPr>
          <w:rFonts w:hAnsi="Times New Roman"/>
          <w:color w:val="000000"/>
          <w:sz w:val="24"/>
          <w:szCs w:val="24"/>
        </w:rPr>
        <w:t>соответственно</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«Нематериальные</w:t>
      </w:r>
      <w:r>
        <w:rPr>
          <w:rFonts w:hAnsi="Times New Roman"/>
          <w:color w:val="000000"/>
          <w:sz w:val="24"/>
          <w:szCs w:val="24"/>
        </w:rPr>
        <w:t xml:space="preserve"> </w:t>
      </w:r>
      <w:r>
        <w:rPr>
          <w:rFonts w:hAnsi="Times New Roman"/>
          <w:color w:val="000000"/>
          <w:sz w:val="24"/>
          <w:szCs w:val="24"/>
        </w:rPr>
        <w:t>активы»</w:t>
      </w:r>
      <w:r>
        <w:rPr>
          <w:rFonts w:hAnsi="Times New Roman"/>
          <w:color w:val="000000"/>
          <w:sz w:val="24"/>
          <w:szCs w:val="24"/>
        </w:rPr>
        <w:t xml:space="preserve">, </w:t>
      </w:r>
      <w:r>
        <w:rPr>
          <w:rFonts w:hAnsi="Times New Roman"/>
          <w:color w:val="000000"/>
          <w:sz w:val="24"/>
          <w:szCs w:val="24"/>
        </w:rPr>
        <w:t>СГС</w:t>
      </w:r>
      <w:proofErr w:type="gramEnd"/>
      <w:r>
        <w:rPr>
          <w:rFonts w:hAnsi="Times New Roman"/>
          <w:color w:val="000000"/>
          <w:sz w:val="24"/>
          <w:szCs w:val="24"/>
        </w:rPr>
        <w:t xml:space="preserve"> </w:t>
      </w:r>
      <w:r>
        <w:rPr>
          <w:rFonts w:hAnsi="Times New Roman"/>
          <w:color w:val="000000"/>
          <w:sz w:val="24"/>
          <w:szCs w:val="24"/>
        </w:rPr>
        <w:t>«</w:t>
      </w:r>
      <w:proofErr w:type="gramStart"/>
      <w:r>
        <w:rPr>
          <w:rFonts w:hAnsi="Times New Roman"/>
          <w:color w:val="000000"/>
          <w:sz w:val="24"/>
          <w:szCs w:val="24"/>
        </w:rPr>
        <w:t>Затраты</w:t>
      </w:r>
      <w:r>
        <w:rPr>
          <w:rFonts w:hAnsi="Times New Roman"/>
          <w:color w:val="000000"/>
          <w:sz w:val="24"/>
          <w:szCs w:val="24"/>
        </w:rPr>
        <w:t xml:space="preserve"> </w:t>
      </w:r>
      <w:r>
        <w:rPr>
          <w:rFonts w:hAnsi="Times New Roman"/>
          <w:color w:val="000000"/>
          <w:sz w:val="24"/>
          <w:szCs w:val="24"/>
        </w:rPr>
        <w:t>по заимствованиям»</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«Совместная</w:t>
      </w:r>
      <w:r>
        <w:rPr>
          <w:rFonts w:hAnsi="Times New Roman"/>
          <w:color w:val="000000"/>
          <w:sz w:val="24"/>
          <w:szCs w:val="24"/>
        </w:rPr>
        <w:t xml:space="preserve"> </w:t>
      </w:r>
      <w:r>
        <w:rPr>
          <w:rFonts w:hAnsi="Times New Roman"/>
          <w:color w:val="000000"/>
          <w:sz w:val="24"/>
          <w:szCs w:val="24"/>
        </w:rPr>
        <w:t>деятельность»</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«Выплаты</w:t>
      </w:r>
      <w:r>
        <w:rPr>
          <w:rFonts w:hAnsi="Times New Roman"/>
          <w:color w:val="000000"/>
          <w:sz w:val="24"/>
          <w:szCs w:val="24"/>
        </w:rPr>
        <w:t xml:space="preserve"> </w:t>
      </w:r>
      <w:r>
        <w:rPr>
          <w:rFonts w:hAnsi="Times New Roman"/>
          <w:color w:val="000000"/>
          <w:sz w:val="24"/>
          <w:szCs w:val="24"/>
        </w:rPr>
        <w:t>персоналу»</w:t>
      </w:r>
      <w:r>
        <w:rPr>
          <w:rFonts w:hAnsi="Times New Roman"/>
          <w:color w:val="000000"/>
          <w:sz w:val="24"/>
          <w:szCs w:val="24"/>
        </w:rPr>
        <w:t xml:space="preserve">), </w:t>
      </w:r>
      <w:r>
        <w:rPr>
          <w:rFonts w:hAnsi="Times New Roman"/>
          <w:color w:val="000000"/>
          <w:sz w:val="24"/>
          <w:szCs w:val="24"/>
        </w:rPr>
        <w:t>от </w:t>
      </w:r>
      <w:r>
        <w:rPr>
          <w:rFonts w:hAnsi="Times New Roman"/>
          <w:color w:val="000000"/>
          <w:sz w:val="24"/>
          <w:szCs w:val="24"/>
        </w:rPr>
        <w:t xml:space="preserve">30.06.2020 </w:t>
      </w:r>
      <w:r>
        <w:rPr>
          <w:rFonts w:hAnsi="Times New Roman"/>
          <w:color w:val="000000"/>
          <w:sz w:val="24"/>
          <w:szCs w:val="24"/>
        </w:rPr>
        <w:t>№ </w:t>
      </w:r>
      <w:r>
        <w:rPr>
          <w:rFonts w:hAnsi="Times New Roman"/>
          <w:color w:val="000000"/>
          <w:sz w:val="24"/>
          <w:szCs w:val="24"/>
        </w:rPr>
        <w:t>129</w:t>
      </w:r>
      <w:r>
        <w:rPr>
          <w:rFonts w:hAnsi="Times New Roman"/>
          <w:color w:val="000000"/>
          <w:sz w:val="24"/>
          <w:szCs w:val="24"/>
        </w:rPr>
        <w:t>н</w:t>
      </w:r>
      <w:r>
        <w:rPr>
          <w:rFonts w:hAnsi="Times New Roman"/>
          <w:color w:val="000000"/>
          <w:sz w:val="24"/>
          <w:szCs w:val="24"/>
        </w:rPr>
        <w:t xml:space="preserve"> (</w:t>
      </w:r>
      <w:r>
        <w:rPr>
          <w:rFonts w:hAnsi="Times New Roman"/>
          <w:color w:val="000000"/>
          <w:sz w:val="24"/>
          <w:szCs w:val="24"/>
        </w:rPr>
        <w:t>далее —</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«Финансовые</w:t>
      </w:r>
      <w:r>
        <w:rPr>
          <w:rFonts w:hAnsi="Times New Roman"/>
          <w:color w:val="000000"/>
          <w:sz w:val="24"/>
          <w:szCs w:val="24"/>
        </w:rPr>
        <w:t xml:space="preserve"> </w:t>
      </w:r>
      <w:r>
        <w:rPr>
          <w:rFonts w:hAnsi="Times New Roman"/>
          <w:color w:val="000000"/>
          <w:sz w:val="24"/>
          <w:szCs w:val="24"/>
        </w:rPr>
        <w:t>инструменты»</w:t>
      </w:r>
      <w:r>
        <w:rPr>
          <w:rFonts w:hAnsi="Times New Roman"/>
          <w:color w:val="000000"/>
          <w:sz w:val="24"/>
          <w:szCs w:val="24"/>
        </w:rPr>
        <w:t xml:space="preserve">), </w:t>
      </w:r>
      <w:r>
        <w:rPr>
          <w:rFonts w:hAnsi="Times New Roman"/>
          <w:color w:val="000000"/>
          <w:sz w:val="24"/>
          <w:szCs w:val="24"/>
        </w:rPr>
        <w:t>от</w:t>
      </w:r>
      <w:r>
        <w:rPr>
          <w:rFonts w:hAnsi="Times New Roman"/>
          <w:color w:val="000000"/>
          <w:sz w:val="24"/>
          <w:szCs w:val="24"/>
        </w:rPr>
        <w:t xml:space="preserve"> 30.10.2020 </w:t>
      </w:r>
      <w:r>
        <w:rPr>
          <w:rFonts w:hAnsi="Times New Roman"/>
          <w:color w:val="000000"/>
          <w:sz w:val="24"/>
          <w:szCs w:val="24"/>
        </w:rPr>
        <w:t>№</w:t>
      </w:r>
      <w:r>
        <w:rPr>
          <w:rFonts w:hAnsi="Times New Roman"/>
          <w:color w:val="000000"/>
          <w:sz w:val="24"/>
          <w:szCs w:val="24"/>
        </w:rPr>
        <w:t xml:space="preserve"> 254</w:t>
      </w:r>
      <w:r>
        <w:rPr>
          <w:rFonts w:hAnsi="Times New Roman"/>
          <w:color w:val="000000"/>
          <w:sz w:val="24"/>
          <w:szCs w:val="24"/>
        </w:rPr>
        <w:t>н</w:t>
      </w:r>
      <w:r>
        <w:rPr>
          <w:rFonts w:hAnsi="Times New Roman"/>
          <w:color w:val="000000"/>
          <w:sz w:val="24"/>
          <w:szCs w:val="24"/>
        </w:rPr>
        <w:t xml:space="preserve"> (</w:t>
      </w:r>
      <w:r>
        <w:rPr>
          <w:rFonts w:hAnsi="Times New Roman"/>
          <w:color w:val="000000"/>
          <w:sz w:val="24"/>
          <w:szCs w:val="24"/>
        </w:rPr>
        <w:t>далее</w:t>
      </w:r>
      <w:r>
        <w:rPr>
          <w:rFonts w:hAnsi="Times New Roman"/>
          <w:color w:val="000000"/>
          <w:sz w:val="24"/>
          <w:szCs w:val="24"/>
        </w:rPr>
        <w:t xml:space="preserve"> </w:t>
      </w:r>
      <w:r>
        <w:rPr>
          <w:rFonts w:hAnsi="Times New Roman"/>
          <w:color w:val="000000"/>
          <w:sz w:val="24"/>
          <w:szCs w:val="24"/>
        </w:rPr>
        <w:t>–</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«Метод</w:t>
      </w:r>
      <w:r>
        <w:rPr>
          <w:rFonts w:hAnsi="Times New Roman"/>
          <w:color w:val="000000"/>
          <w:sz w:val="24"/>
          <w:szCs w:val="24"/>
        </w:rPr>
        <w:t xml:space="preserve"> </w:t>
      </w:r>
      <w:r>
        <w:rPr>
          <w:rFonts w:hAnsi="Times New Roman"/>
          <w:color w:val="000000"/>
          <w:sz w:val="24"/>
          <w:szCs w:val="24"/>
        </w:rPr>
        <w:t>долевого</w:t>
      </w:r>
      <w:r>
        <w:rPr>
          <w:rFonts w:hAnsi="Times New Roman"/>
          <w:color w:val="000000"/>
          <w:sz w:val="24"/>
          <w:szCs w:val="24"/>
        </w:rPr>
        <w:t xml:space="preserve"> </w:t>
      </w:r>
      <w:r>
        <w:rPr>
          <w:rFonts w:hAnsi="Times New Roman"/>
          <w:color w:val="000000"/>
          <w:sz w:val="24"/>
          <w:szCs w:val="24"/>
        </w:rPr>
        <w:t>участия»</w:t>
      </w:r>
      <w:r>
        <w:rPr>
          <w:rFonts w:hAnsi="Times New Roman"/>
          <w:color w:val="000000"/>
          <w:sz w:val="24"/>
          <w:szCs w:val="24"/>
        </w:rPr>
        <w:t xml:space="preserve">), </w:t>
      </w:r>
      <w:r>
        <w:rPr>
          <w:rFonts w:hAnsi="Times New Roman"/>
          <w:color w:val="000000"/>
          <w:sz w:val="24"/>
          <w:szCs w:val="24"/>
        </w:rPr>
        <w:t>от</w:t>
      </w:r>
      <w:r>
        <w:rPr>
          <w:rFonts w:hAnsi="Times New Roman"/>
          <w:color w:val="000000"/>
          <w:sz w:val="24"/>
          <w:szCs w:val="24"/>
        </w:rPr>
        <w:t xml:space="preserve"> 16.12.2020 </w:t>
      </w:r>
      <w:r>
        <w:rPr>
          <w:rFonts w:hAnsi="Times New Roman"/>
          <w:color w:val="000000"/>
          <w:sz w:val="24"/>
          <w:szCs w:val="24"/>
        </w:rPr>
        <w:t>№</w:t>
      </w:r>
      <w:r>
        <w:rPr>
          <w:rFonts w:hAnsi="Times New Roman"/>
          <w:color w:val="000000"/>
          <w:sz w:val="24"/>
          <w:szCs w:val="24"/>
        </w:rPr>
        <w:t xml:space="preserve"> 310</w:t>
      </w:r>
      <w:r>
        <w:rPr>
          <w:rFonts w:hAnsi="Times New Roman"/>
          <w:color w:val="000000"/>
          <w:sz w:val="24"/>
          <w:szCs w:val="24"/>
        </w:rPr>
        <w:t>н</w:t>
      </w:r>
      <w:r>
        <w:rPr>
          <w:rFonts w:hAnsi="Times New Roman"/>
          <w:color w:val="000000"/>
          <w:sz w:val="24"/>
          <w:szCs w:val="24"/>
        </w:rPr>
        <w:t xml:space="preserve"> (</w:t>
      </w:r>
      <w:r>
        <w:rPr>
          <w:rFonts w:hAnsi="Times New Roman"/>
          <w:color w:val="000000"/>
          <w:sz w:val="24"/>
          <w:szCs w:val="24"/>
        </w:rPr>
        <w:t>далее</w:t>
      </w:r>
      <w:r>
        <w:rPr>
          <w:rFonts w:hAnsi="Times New Roman"/>
          <w:color w:val="000000"/>
          <w:sz w:val="24"/>
          <w:szCs w:val="24"/>
        </w:rPr>
        <w:t xml:space="preserve"> </w:t>
      </w:r>
      <w:r>
        <w:rPr>
          <w:rFonts w:hAnsi="Times New Roman"/>
          <w:color w:val="000000"/>
          <w:sz w:val="24"/>
          <w:szCs w:val="24"/>
        </w:rPr>
        <w:t>–</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«Биологические</w:t>
      </w:r>
      <w:r>
        <w:rPr>
          <w:rFonts w:hAnsi="Times New Roman"/>
          <w:color w:val="000000"/>
          <w:sz w:val="24"/>
          <w:szCs w:val="24"/>
        </w:rPr>
        <w:t xml:space="preserve"> </w:t>
      </w:r>
      <w:r>
        <w:rPr>
          <w:rFonts w:hAnsi="Times New Roman"/>
          <w:color w:val="000000"/>
          <w:sz w:val="24"/>
          <w:szCs w:val="24"/>
        </w:rPr>
        <w:t>активы»</w:t>
      </w:r>
      <w:r>
        <w:rPr>
          <w:rFonts w:hAnsi="Times New Roman"/>
          <w:color w:val="000000"/>
          <w:sz w:val="24"/>
          <w:szCs w:val="24"/>
        </w:rPr>
        <w:t>).</w:t>
      </w:r>
      <w:proofErr w:type="gramEnd"/>
    </w:p>
    <w:p w:rsidR="00317B1A" w:rsidRPr="00127010" w:rsidRDefault="00127010" w:rsidP="00127010">
      <w:pPr>
        <w:suppressAutoHyphens w:val="0"/>
        <w:spacing w:before="100" w:beforeAutospacing="1" w:after="100" w:afterAutospacing="1" w:line="240" w:lineRule="auto"/>
        <w:ind w:right="180"/>
        <w:contextualSpacing/>
        <w:jc w:val="both"/>
        <w:rPr>
          <w:rFonts w:hAnsi="Times New Roman"/>
          <w:color w:val="000000"/>
          <w:sz w:val="24"/>
          <w:szCs w:val="24"/>
        </w:rPr>
      </w:pPr>
      <w:r>
        <w:rPr>
          <w:rFonts w:hAnsi="Times New Roman"/>
          <w:color w:val="000000"/>
          <w:sz w:val="24"/>
          <w:szCs w:val="24"/>
        </w:rPr>
        <w:t xml:space="preserve">            </w:t>
      </w:r>
      <w:r w:rsidRPr="00127010">
        <w:rPr>
          <w:rFonts w:hAnsi="Times New Roman"/>
          <w:color w:val="000000"/>
          <w:sz w:val="24"/>
          <w:szCs w:val="24"/>
        </w:rPr>
        <w:t>В</w:t>
      </w:r>
      <w:r w:rsidRPr="00127010">
        <w:rPr>
          <w:rFonts w:hAnsi="Times New Roman"/>
          <w:color w:val="000000"/>
          <w:sz w:val="24"/>
          <w:szCs w:val="24"/>
        </w:rPr>
        <w:t xml:space="preserve"> </w:t>
      </w:r>
      <w:r w:rsidR="00317B1A" w:rsidRPr="00127010">
        <w:rPr>
          <w:rFonts w:hAnsi="Times New Roman"/>
          <w:color w:val="000000"/>
          <w:sz w:val="24"/>
          <w:szCs w:val="24"/>
        </w:rPr>
        <w:t>части</w:t>
      </w:r>
      <w:r w:rsidR="00317B1A" w:rsidRPr="00127010">
        <w:rPr>
          <w:rFonts w:hAnsi="Times New Roman"/>
          <w:color w:val="000000"/>
          <w:sz w:val="24"/>
          <w:szCs w:val="24"/>
        </w:rPr>
        <w:t xml:space="preserve"> </w:t>
      </w:r>
      <w:r w:rsidR="00317B1A" w:rsidRPr="00127010">
        <w:rPr>
          <w:rFonts w:hAnsi="Times New Roman"/>
          <w:color w:val="000000"/>
          <w:sz w:val="24"/>
          <w:szCs w:val="24"/>
        </w:rPr>
        <w:t>исполнения</w:t>
      </w:r>
      <w:r w:rsidR="00317B1A" w:rsidRPr="00127010">
        <w:rPr>
          <w:rFonts w:hAnsi="Times New Roman"/>
          <w:color w:val="000000"/>
          <w:sz w:val="24"/>
          <w:szCs w:val="24"/>
        </w:rPr>
        <w:t xml:space="preserve"> </w:t>
      </w:r>
      <w:r w:rsidR="00317B1A" w:rsidRPr="00127010">
        <w:rPr>
          <w:rFonts w:hAnsi="Times New Roman"/>
          <w:color w:val="000000"/>
          <w:sz w:val="24"/>
          <w:szCs w:val="24"/>
        </w:rPr>
        <w:t>полномочий</w:t>
      </w:r>
      <w:r w:rsidR="00317B1A" w:rsidRPr="00127010">
        <w:rPr>
          <w:rFonts w:hAnsi="Times New Roman"/>
          <w:color w:val="000000"/>
          <w:sz w:val="24"/>
          <w:szCs w:val="24"/>
        </w:rPr>
        <w:t xml:space="preserve"> </w:t>
      </w:r>
      <w:r w:rsidR="00317B1A" w:rsidRPr="00127010">
        <w:rPr>
          <w:rFonts w:hAnsi="Times New Roman"/>
          <w:color w:val="000000"/>
          <w:sz w:val="24"/>
          <w:szCs w:val="24"/>
        </w:rPr>
        <w:t>получателя</w:t>
      </w:r>
      <w:r w:rsidR="00317B1A" w:rsidRPr="00127010">
        <w:rPr>
          <w:rFonts w:hAnsi="Times New Roman"/>
          <w:color w:val="000000"/>
          <w:sz w:val="24"/>
          <w:szCs w:val="24"/>
        </w:rPr>
        <w:t xml:space="preserve"> </w:t>
      </w:r>
      <w:r w:rsidR="00317B1A" w:rsidRPr="00127010">
        <w:rPr>
          <w:rFonts w:hAnsi="Times New Roman"/>
          <w:color w:val="000000"/>
          <w:sz w:val="24"/>
          <w:szCs w:val="24"/>
        </w:rPr>
        <w:t>бюджетных</w:t>
      </w:r>
      <w:r w:rsidR="00317B1A" w:rsidRPr="00127010">
        <w:rPr>
          <w:rFonts w:hAnsi="Times New Roman"/>
          <w:color w:val="000000"/>
          <w:sz w:val="24"/>
          <w:szCs w:val="24"/>
        </w:rPr>
        <w:t xml:space="preserve"> </w:t>
      </w:r>
      <w:r w:rsidR="00317B1A" w:rsidRPr="00127010">
        <w:rPr>
          <w:rFonts w:hAnsi="Times New Roman"/>
          <w:color w:val="000000"/>
          <w:sz w:val="24"/>
          <w:szCs w:val="24"/>
        </w:rPr>
        <w:t>средств</w:t>
      </w:r>
      <w:r w:rsidR="00317B1A" w:rsidRPr="00127010">
        <w:rPr>
          <w:rFonts w:hAnsi="Times New Roman"/>
          <w:color w:val="000000"/>
          <w:sz w:val="24"/>
          <w:szCs w:val="24"/>
        </w:rPr>
        <w:t xml:space="preserve"> </w:t>
      </w:r>
      <w:r w:rsidR="00317B1A" w:rsidRPr="00127010">
        <w:rPr>
          <w:rFonts w:hAnsi="Times New Roman"/>
          <w:color w:val="000000"/>
          <w:sz w:val="24"/>
          <w:szCs w:val="24"/>
        </w:rPr>
        <w:t>учреждение</w:t>
      </w:r>
      <w:r w:rsidR="00317B1A" w:rsidRPr="00127010">
        <w:rPr>
          <w:rFonts w:hAnsi="Times New Roman"/>
          <w:color w:val="000000"/>
          <w:sz w:val="24"/>
          <w:szCs w:val="24"/>
        </w:rPr>
        <w:t xml:space="preserve"> </w:t>
      </w:r>
      <w:r w:rsidR="00317B1A" w:rsidRPr="00127010">
        <w:rPr>
          <w:rFonts w:hAnsi="Times New Roman"/>
          <w:color w:val="000000"/>
          <w:sz w:val="24"/>
          <w:szCs w:val="24"/>
        </w:rPr>
        <w:t>ведет</w:t>
      </w:r>
      <w:r w:rsidR="00317B1A" w:rsidRPr="00127010">
        <w:rPr>
          <w:rFonts w:hAnsi="Times New Roman"/>
          <w:color w:val="000000"/>
          <w:sz w:val="24"/>
          <w:szCs w:val="24"/>
        </w:rPr>
        <w:t xml:space="preserve"> </w:t>
      </w:r>
      <w:r w:rsidR="00317B1A" w:rsidRPr="00127010">
        <w:rPr>
          <w:rFonts w:hAnsi="Times New Roman"/>
          <w:color w:val="000000"/>
          <w:sz w:val="24"/>
          <w:szCs w:val="24"/>
        </w:rPr>
        <w:t>учет</w:t>
      </w:r>
      <w:r w:rsidR="00317B1A" w:rsidRPr="00127010">
        <w:rPr>
          <w:rFonts w:hAnsi="Times New Roman"/>
          <w:color w:val="000000"/>
          <w:sz w:val="24"/>
          <w:szCs w:val="24"/>
        </w:rPr>
        <w:t xml:space="preserve"> </w:t>
      </w:r>
      <w:r w:rsidR="00317B1A" w:rsidRPr="00127010">
        <w:rPr>
          <w:rFonts w:hAnsi="Times New Roman"/>
          <w:color w:val="000000"/>
          <w:sz w:val="24"/>
          <w:szCs w:val="24"/>
        </w:rPr>
        <w:t>в соответствии</w:t>
      </w:r>
      <w:r w:rsidR="00317B1A" w:rsidRPr="00127010">
        <w:rPr>
          <w:rFonts w:hAnsi="Times New Roman"/>
          <w:color w:val="000000"/>
          <w:sz w:val="24"/>
          <w:szCs w:val="24"/>
        </w:rPr>
        <w:t xml:space="preserve"> </w:t>
      </w:r>
      <w:r w:rsidR="00317B1A" w:rsidRPr="00127010">
        <w:rPr>
          <w:rFonts w:hAnsi="Times New Roman"/>
          <w:color w:val="000000"/>
          <w:sz w:val="24"/>
          <w:szCs w:val="24"/>
        </w:rPr>
        <w:t>с</w:t>
      </w:r>
      <w:r w:rsidR="00317B1A" w:rsidRPr="00127010">
        <w:rPr>
          <w:rFonts w:hAnsi="Times New Roman"/>
          <w:color w:val="000000"/>
          <w:sz w:val="24"/>
          <w:szCs w:val="24"/>
        </w:rPr>
        <w:t xml:space="preserve"> </w:t>
      </w:r>
      <w:r w:rsidR="00317B1A" w:rsidRPr="00127010">
        <w:rPr>
          <w:rFonts w:hAnsi="Times New Roman"/>
          <w:color w:val="000000"/>
          <w:sz w:val="24"/>
          <w:szCs w:val="24"/>
        </w:rPr>
        <w:t>приказом</w:t>
      </w:r>
      <w:r w:rsidR="00317B1A" w:rsidRPr="00127010">
        <w:rPr>
          <w:rFonts w:hAnsi="Times New Roman"/>
          <w:color w:val="000000"/>
          <w:sz w:val="24"/>
          <w:szCs w:val="24"/>
        </w:rPr>
        <w:t xml:space="preserve"> </w:t>
      </w:r>
      <w:r w:rsidR="00317B1A" w:rsidRPr="00127010">
        <w:rPr>
          <w:rFonts w:hAnsi="Times New Roman"/>
          <w:color w:val="000000"/>
          <w:sz w:val="24"/>
          <w:szCs w:val="24"/>
        </w:rPr>
        <w:t>Минфина</w:t>
      </w:r>
      <w:r w:rsidR="00317B1A" w:rsidRPr="00127010">
        <w:rPr>
          <w:rFonts w:hAnsi="Times New Roman"/>
          <w:color w:val="000000"/>
          <w:sz w:val="24"/>
          <w:szCs w:val="24"/>
        </w:rPr>
        <w:t xml:space="preserve"> </w:t>
      </w:r>
      <w:r w:rsidR="00317B1A" w:rsidRPr="00127010">
        <w:rPr>
          <w:rFonts w:hAnsi="Times New Roman"/>
          <w:color w:val="000000"/>
          <w:sz w:val="24"/>
          <w:szCs w:val="24"/>
        </w:rPr>
        <w:t>от </w:t>
      </w:r>
      <w:r w:rsidR="00317B1A" w:rsidRPr="00127010">
        <w:rPr>
          <w:rFonts w:hAnsi="Times New Roman"/>
          <w:color w:val="000000"/>
          <w:sz w:val="24"/>
          <w:szCs w:val="24"/>
        </w:rPr>
        <w:t xml:space="preserve">06.12.2010 </w:t>
      </w:r>
      <w:r w:rsidR="00317B1A" w:rsidRPr="00127010">
        <w:rPr>
          <w:rFonts w:hAnsi="Times New Roman"/>
          <w:color w:val="000000"/>
          <w:sz w:val="24"/>
          <w:szCs w:val="24"/>
        </w:rPr>
        <w:t>№ </w:t>
      </w:r>
      <w:r w:rsidR="00317B1A" w:rsidRPr="00127010">
        <w:rPr>
          <w:rFonts w:hAnsi="Times New Roman"/>
          <w:color w:val="000000"/>
          <w:sz w:val="24"/>
          <w:szCs w:val="24"/>
        </w:rPr>
        <w:t>162</w:t>
      </w:r>
      <w:r w:rsidR="00317B1A" w:rsidRPr="00127010">
        <w:rPr>
          <w:rFonts w:hAnsi="Times New Roman"/>
          <w:color w:val="000000"/>
          <w:sz w:val="24"/>
          <w:szCs w:val="24"/>
        </w:rPr>
        <w:t>н</w:t>
      </w:r>
      <w:r w:rsidR="00317B1A" w:rsidRPr="00127010">
        <w:rPr>
          <w:rFonts w:hAnsi="Times New Roman"/>
          <w:color w:val="000000"/>
          <w:sz w:val="24"/>
          <w:szCs w:val="24"/>
        </w:rPr>
        <w:t xml:space="preserve"> </w:t>
      </w:r>
      <w:r w:rsidR="00317B1A" w:rsidRPr="00127010">
        <w:rPr>
          <w:rFonts w:hAnsi="Times New Roman"/>
          <w:color w:val="000000"/>
          <w:sz w:val="24"/>
          <w:szCs w:val="24"/>
        </w:rPr>
        <w:t>«Об утверждении</w:t>
      </w:r>
      <w:r w:rsidR="00317B1A" w:rsidRPr="00127010">
        <w:rPr>
          <w:rFonts w:hAnsi="Times New Roman"/>
          <w:color w:val="000000"/>
          <w:sz w:val="24"/>
          <w:szCs w:val="24"/>
        </w:rPr>
        <w:t xml:space="preserve"> </w:t>
      </w:r>
      <w:r w:rsidR="00317B1A" w:rsidRPr="00127010">
        <w:rPr>
          <w:rFonts w:hAnsi="Times New Roman"/>
          <w:color w:val="000000"/>
          <w:sz w:val="24"/>
          <w:szCs w:val="24"/>
        </w:rPr>
        <w:t>плана</w:t>
      </w:r>
      <w:r w:rsidR="00317B1A" w:rsidRPr="00127010">
        <w:rPr>
          <w:rFonts w:hAnsi="Times New Roman"/>
          <w:color w:val="000000"/>
          <w:sz w:val="24"/>
          <w:szCs w:val="24"/>
        </w:rPr>
        <w:t xml:space="preserve"> </w:t>
      </w:r>
      <w:r w:rsidR="00317B1A" w:rsidRPr="00127010">
        <w:rPr>
          <w:rFonts w:hAnsi="Times New Roman"/>
          <w:color w:val="000000"/>
          <w:sz w:val="24"/>
          <w:szCs w:val="24"/>
        </w:rPr>
        <w:t>счетов</w:t>
      </w:r>
      <w:r w:rsidR="00317B1A" w:rsidRPr="00127010">
        <w:rPr>
          <w:rFonts w:hAnsi="Times New Roman"/>
          <w:color w:val="000000"/>
          <w:sz w:val="24"/>
          <w:szCs w:val="24"/>
        </w:rPr>
        <w:t xml:space="preserve"> </w:t>
      </w:r>
      <w:r w:rsidR="00317B1A" w:rsidRPr="00127010">
        <w:rPr>
          <w:rFonts w:hAnsi="Times New Roman"/>
          <w:color w:val="000000"/>
          <w:sz w:val="24"/>
          <w:szCs w:val="24"/>
        </w:rPr>
        <w:t>бюджетного</w:t>
      </w:r>
      <w:r w:rsidR="00317B1A" w:rsidRPr="00127010">
        <w:rPr>
          <w:rFonts w:hAnsi="Times New Roman"/>
          <w:color w:val="000000"/>
          <w:sz w:val="24"/>
          <w:szCs w:val="24"/>
        </w:rPr>
        <w:t xml:space="preserve"> </w:t>
      </w:r>
      <w:r w:rsidR="00317B1A" w:rsidRPr="00127010">
        <w:rPr>
          <w:rFonts w:hAnsi="Times New Roman"/>
          <w:color w:val="000000"/>
          <w:sz w:val="24"/>
          <w:szCs w:val="24"/>
        </w:rPr>
        <w:t>учета</w:t>
      </w:r>
      <w:r w:rsidR="00317B1A" w:rsidRPr="00127010">
        <w:rPr>
          <w:rFonts w:hAnsi="Times New Roman"/>
          <w:color w:val="000000"/>
          <w:sz w:val="24"/>
          <w:szCs w:val="24"/>
        </w:rPr>
        <w:t xml:space="preserve"> </w:t>
      </w:r>
      <w:r w:rsidR="00317B1A" w:rsidRPr="00127010">
        <w:rPr>
          <w:rFonts w:hAnsi="Times New Roman"/>
          <w:color w:val="000000"/>
          <w:sz w:val="24"/>
          <w:szCs w:val="24"/>
        </w:rPr>
        <w:t>и Инструкции</w:t>
      </w:r>
      <w:r w:rsidR="00317B1A" w:rsidRPr="00127010">
        <w:rPr>
          <w:rFonts w:hAnsi="Times New Roman"/>
          <w:color w:val="000000"/>
          <w:sz w:val="24"/>
          <w:szCs w:val="24"/>
        </w:rPr>
        <w:t xml:space="preserve"> </w:t>
      </w:r>
      <w:r w:rsidR="00317B1A" w:rsidRPr="00127010">
        <w:rPr>
          <w:rFonts w:hAnsi="Times New Roman"/>
          <w:color w:val="000000"/>
          <w:sz w:val="24"/>
          <w:szCs w:val="24"/>
        </w:rPr>
        <w:t>по его</w:t>
      </w:r>
      <w:r w:rsidR="00317B1A" w:rsidRPr="00127010">
        <w:rPr>
          <w:rFonts w:hAnsi="Times New Roman"/>
          <w:color w:val="000000"/>
          <w:sz w:val="24"/>
          <w:szCs w:val="24"/>
        </w:rPr>
        <w:t xml:space="preserve"> </w:t>
      </w:r>
      <w:r w:rsidR="00317B1A" w:rsidRPr="00127010">
        <w:rPr>
          <w:rFonts w:hAnsi="Times New Roman"/>
          <w:color w:val="000000"/>
          <w:sz w:val="24"/>
          <w:szCs w:val="24"/>
        </w:rPr>
        <w:t>применению»</w:t>
      </w:r>
      <w:r w:rsidR="00317B1A" w:rsidRPr="00127010">
        <w:rPr>
          <w:rFonts w:hAnsi="Times New Roman"/>
          <w:color w:val="000000"/>
          <w:sz w:val="24"/>
          <w:szCs w:val="24"/>
        </w:rPr>
        <w:t xml:space="preserve"> (</w:t>
      </w:r>
      <w:r w:rsidR="00317B1A" w:rsidRPr="00127010">
        <w:rPr>
          <w:rFonts w:hAnsi="Times New Roman"/>
          <w:color w:val="000000"/>
          <w:sz w:val="24"/>
          <w:szCs w:val="24"/>
        </w:rPr>
        <w:t>далее —</w:t>
      </w:r>
      <w:r w:rsidR="00317B1A" w:rsidRPr="00127010">
        <w:rPr>
          <w:rFonts w:hAnsi="Times New Roman"/>
          <w:color w:val="000000"/>
          <w:sz w:val="24"/>
          <w:szCs w:val="24"/>
        </w:rPr>
        <w:t xml:space="preserve"> </w:t>
      </w:r>
      <w:r w:rsidR="00317B1A" w:rsidRPr="00127010">
        <w:rPr>
          <w:rFonts w:hAnsi="Times New Roman"/>
          <w:color w:val="000000"/>
          <w:sz w:val="24"/>
          <w:szCs w:val="24"/>
        </w:rPr>
        <w:t>Инструкция</w:t>
      </w:r>
      <w:r w:rsidR="00317B1A" w:rsidRPr="00127010">
        <w:rPr>
          <w:rFonts w:hAnsi="Times New Roman"/>
          <w:color w:val="000000"/>
          <w:sz w:val="24"/>
          <w:szCs w:val="24"/>
        </w:rPr>
        <w:t xml:space="preserve"> </w:t>
      </w:r>
      <w:r w:rsidR="00317B1A" w:rsidRPr="00127010">
        <w:rPr>
          <w:rFonts w:hAnsi="Times New Roman"/>
          <w:color w:val="000000"/>
          <w:sz w:val="24"/>
          <w:szCs w:val="24"/>
        </w:rPr>
        <w:t>№ </w:t>
      </w:r>
      <w:r w:rsidR="00317B1A" w:rsidRPr="00127010">
        <w:rPr>
          <w:rFonts w:hAnsi="Times New Roman"/>
          <w:color w:val="000000"/>
          <w:sz w:val="24"/>
          <w:szCs w:val="24"/>
        </w:rPr>
        <w:t>162</w:t>
      </w:r>
      <w:r w:rsidR="00317B1A" w:rsidRPr="00127010">
        <w:rPr>
          <w:rFonts w:hAnsi="Times New Roman"/>
          <w:color w:val="000000"/>
          <w:sz w:val="24"/>
          <w:szCs w:val="24"/>
        </w:rPr>
        <w:t>н</w:t>
      </w:r>
      <w:r w:rsidR="00317B1A" w:rsidRPr="00127010">
        <w:rPr>
          <w:rFonts w:hAnsi="Times New Roman"/>
          <w:color w:val="000000"/>
          <w:sz w:val="24"/>
          <w:szCs w:val="24"/>
        </w:rPr>
        <w:t>).</w:t>
      </w:r>
    </w:p>
    <w:p w:rsidR="00E86FFA" w:rsidRPr="00127010" w:rsidRDefault="00E86FFA" w:rsidP="00E86FFA">
      <w:pPr>
        <w:jc w:val="center"/>
        <w:rPr>
          <w:rFonts w:hAnsi="Times New Roman"/>
          <w:color w:val="000000"/>
          <w:sz w:val="24"/>
          <w:szCs w:val="24"/>
        </w:rPr>
      </w:pPr>
      <w:r w:rsidRPr="00127010">
        <w:rPr>
          <w:rFonts w:hAnsi="Times New Roman"/>
          <w:b/>
          <w:bCs/>
          <w:color w:val="000000"/>
          <w:sz w:val="24"/>
          <w:szCs w:val="24"/>
        </w:rPr>
        <w:t>Общие</w:t>
      </w:r>
      <w:r w:rsidRPr="00127010">
        <w:rPr>
          <w:rFonts w:hAnsi="Times New Roman"/>
          <w:b/>
          <w:bCs/>
          <w:color w:val="000000"/>
          <w:sz w:val="24"/>
          <w:szCs w:val="24"/>
        </w:rPr>
        <w:t xml:space="preserve"> </w:t>
      </w:r>
      <w:r w:rsidRPr="00127010">
        <w:rPr>
          <w:rFonts w:hAnsi="Times New Roman"/>
          <w:b/>
          <w:bCs/>
          <w:color w:val="000000"/>
          <w:sz w:val="24"/>
          <w:szCs w:val="24"/>
        </w:rPr>
        <w:t>положения</w:t>
      </w:r>
    </w:p>
    <w:p w:rsidR="00277CE9" w:rsidRPr="00127010" w:rsidRDefault="008D6AFF" w:rsidP="00277CE9">
      <w:pPr>
        <w:widowControl w:val="0"/>
        <w:autoSpaceDE w:val="0"/>
        <w:spacing w:before="200" w:after="0" w:line="240" w:lineRule="auto"/>
        <w:jc w:val="both"/>
        <w:rPr>
          <w:rFonts w:ascii="Times New Roman" w:hAnsi="Times New Roman"/>
          <w:color w:val="000000"/>
          <w:sz w:val="24"/>
          <w:szCs w:val="24"/>
        </w:rPr>
      </w:pPr>
      <w:r w:rsidRPr="00127010">
        <w:rPr>
          <w:rFonts w:ascii="Times New Roman" w:hAnsi="Times New Roman"/>
          <w:color w:val="000000"/>
          <w:sz w:val="24"/>
          <w:szCs w:val="24"/>
        </w:rPr>
        <w:t xml:space="preserve">    </w:t>
      </w:r>
      <w:r w:rsidR="00277CE9" w:rsidRPr="00127010">
        <w:rPr>
          <w:rFonts w:ascii="Times New Roman" w:hAnsi="Times New Roman"/>
          <w:color w:val="000000"/>
          <w:sz w:val="24"/>
          <w:szCs w:val="24"/>
        </w:rPr>
        <w:t>1. Ответственным за организацию бюджетного учета в учреждении и соблюдение законодательства при выполнении хозяйственных операций является руководитель учреждения (</w:t>
      </w:r>
      <w:proofErr w:type="gramStart"/>
      <w:r w:rsidR="00277CE9" w:rsidRPr="00127010">
        <w:rPr>
          <w:rFonts w:ascii="Times New Roman" w:hAnsi="Times New Roman"/>
          <w:color w:val="000000"/>
          <w:sz w:val="24"/>
          <w:szCs w:val="24"/>
        </w:rPr>
        <w:t>ч</w:t>
      </w:r>
      <w:proofErr w:type="gramEnd"/>
      <w:r w:rsidR="00277CE9" w:rsidRPr="00127010">
        <w:rPr>
          <w:rFonts w:ascii="Times New Roman" w:hAnsi="Times New Roman"/>
          <w:color w:val="000000"/>
          <w:sz w:val="24"/>
          <w:szCs w:val="24"/>
        </w:rPr>
        <w:t xml:space="preserve">. 1 </w:t>
      </w:r>
      <w:hyperlink r:id="rId5" w:history="1">
        <w:r w:rsidR="00277CE9" w:rsidRPr="00127010">
          <w:rPr>
            <w:rStyle w:val="a3"/>
            <w:rFonts w:ascii="Times New Roman" w:hAnsi="Times New Roman"/>
            <w:sz w:val="24"/>
            <w:szCs w:val="24"/>
          </w:rPr>
          <w:t>ст. 7</w:t>
        </w:r>
      </w:hyperlink>
      <w:r w:rsidR="00277CE9" w:rsidRPr="00127010">
        <w:rPr>
          <w:rFonts w:ascii="Times New Roman" w:hAnsi="Times New Roman"/>
          <w:color w:val="000000"/>
          <w:sz w:val="24"/>
          <w:szCs w:val="24"/>
        </w:rPr>
        <w:t xml:space="preserve"> Закона № 402-ФЗ).</w:t>
      </w:r>
    </w:p>
    <w:p w:rsidR="00277CE9" w:rsidRPr="00127010" w:rsidRDefault="008D6AFF" w:rsidP="00277CE9">
      <w:pPr>
        <w:widowControl w:val="0"/>
        <w:autoSpaceDE w:val="0"/>
        <w:spacing w:before="85" w:after="0" w:line="240" w:lineRule="auto"/>
        <w:jc w:val="both"/>
        <w:rPr>
          <w:rFonts w:ascii="Times New Roman" w:hAnsi="Times New Roman"/>
          <w:color w:val="000000"/>
          <w:sz w:val="24"/>
          <w:szCs w:val="24"/>
        </w:rPr>
      </w:pPr>
      <w:r w:rsidRPr="00127010">
        <w:rPr>
          <w:rFonts w:ascii="Times New Roman" w:hAnsi="Times New Roman"/>
          <w:color w:val="000000"/>
          <w:sz w:val="24"/>
          <w:szCs w:val="24"/>
        </w:rPr>
        <w:t xml:space="preserve">    </w:t>
      </w:r>
      <w:r w:rsidR="00277CE9" w:rsidRPr="00127010">
        <w:rPr>
          <w:rFonts w:ascii="Times New Roman" w:hAnsi="Times New Roman"/>
          <w:color w:val="000000"/>
          <w:sz w:val="24"/>
          <w:szCs w:val="24"/>
        </w:rPr>
        <w:t>2. Бюджетный учет ведется структурным подразделением (бухгалтерией), возглавляемым главным бухгалтером. Деятельность структурного подразделения регламентируется должностными инструкциями сотрудников бухгалтерии (</w:t>
      </w:r>
      <w:proofErr w:type="gramStart"/>
      <w:r w:rsidR="00277CE9" w:rsidRPr="00127010">
        <w:rPr>
          <w:rFonts w:ascii="Times New Roman" w:hAnsi="Times New Roman"/>
          <w:color w:val="000000"/>
          <w:sz w:val="24"/>
          <w:szCs w:val="24"/>
        </w:rPr>
        <w:t>ч</w:t>
      </w:r>
      <w:proofErr w:type="gramEnd"/>
      <w:r w:rsidR="00277CE9" w:rsidRPr="00127010">
        <w:rPr>
          <w:rFonts w:ascii="Times New Roman" w:hAnsi="Times New Roman"/>
          <w:color w:val="000000"/>
          <w:sz w:val="24"/>
          <w:szCs w:val="24"/>
        </w:rPr>
        <w:t xml:space="preserve">. 3 </w:t>
      </w:r>
      <w:hyperlink r:id="rId6" w:history="1">
        <w:r w:rsidR="00277CE9" w:rsidRPr="00127010">
          <w:rPr>
            <w:rStyle w:val="a3"/>
            <w:rFonts w:ascii="Times New Roman" w:hAnsi="Times New Roman"/>
            <w:sz w:val="24"/>
            <w:szCs w:val="24"/>
          </w:rPr>
          <w:t>ст. 7</w:t>
        </w:r>
      </w:hyperlink>
      <w:r w:rsidR="00277CE9" w:rsidRPr="00127010">
        <w:rPr>
          <w:rFonts w:ascii="Times New Roman" w:hAnsi="Times New Roman"/>
          <w:color w:val="000000"/>
          <w:sz w:val="24"/>
          <w:szCs w:val="24"/>
        </w:rPr>
        <w:t xml:space="preserve"> Закона № 402-ФЗ).</w:t>
      </w:r>
    </w:p>
    <w:p w:rsidR="00277CE9" w:rsidRPr="00127010" w:rsidRDefault="008D6AFF" w:rsidP="00277CE9">
      <w:pPr>
        <w:widowControl w:val="0"/>
        <w:autoSpaceDE w:val="0"/>
        <w:spacing w:before="85" w:after="0" w:line="240" w:lineRule="auto"/>
        <w:jc w:val="both"/>
        <w:rPr>
          <w:rFonts w:ascii="Times New Roman" w:hAnsi="Times New Roman"/>
          <w:color w:val="000000"/>
          <w:sz w:val="24"/>
          <w:szCs w:val="24"/>
        </w:rPr>
      </w:pPr>
      <w:r w:rsidRPr="00127010">
        <w:rPr>
          <w:rFonts w:ascii="Times New Roman" w:hAnsi="Times New Roman"/>
          <w:color w:val="000000"/>
          <w:sz w:val="24"/>
          <w:szCs w:val="24"/>
        </w:rPr>
        <w:t xml:space="preserve">    </w:t>
      </w:r>
      <w:r w:rsidR="00277CE9" w:rsidRPr="00127010">
        <w:rPr>
          <w:rFonts w:ascii="Times New Roman" w:hAnsi="Times New Roman"/>
          <w:color w:val="000000"/>
          <w:sz w:val="24"/>
          <w:szCs w:val="24"/>
        </w:rPr>
        <w:t>3. Главный бухгалтер подчиняется непосредственно руководителю учреждения и несет ответственность за формирование учетной политики, ведение бухгалтерского учета, своевременное представление полной и достоверной бухгалтерской и налоговой отчетности.</w:t>
      </w:r>
    </w:p>
    <w:p w:rsidR="00127010" w:rsidRDefault="008D6AFF" w:rsidP="00127010">
      <w:pPr>
        <w:jc w:val="both"/>
        <w:rPr>
          <w:rFonts w:hAnsi="Times New Roman"/>
          <w:color w:val="000000"/>
          <w:sz w:val="24"/>
          <w:szCs w:val="24"/>
        </w:rPr>
      </w:pPr>
      <w:r w:rsidRPr="00127010">
        <w:rPr>
          <w:rFonts w:ascii="Times New Roman" w:hAnsi="Times New Roman"/>
          <w:color w:val="000000"/>
          <w:sz w:val="24"/>
          <w:szCs w:val="24"/>
        </w:rPr>
        <w:t xml:space="preserve">   </w:t>
      </w:r>
      <w:r w:rsidR="00277CE9" w:rsidRPr="00127010">
        <w:rPr>
          <w:rFonts w:ascii="Times New Roman" w:hAnsi="Times New Roman"/>
          <w:color w:val="000000"/>
          <w:sz w:val="24"/>
          <w:szCs w:val="24"/>
        </w:rPr>
        <w:t xml:space="preserve">4. </w:t>
      </w:r>
      <w:r w:rsidR="00127010" w:rsidRPr="00127010">
        <w:rPr>
          <w:rFonts w:hAnsi="Times New Roman"/>
          <w:color w:val="000000"/>
          <w:sz w:val="24"/>
          <w:szCs w:val="24"/>
        </w:rPr>
        <w:t>При</w:t>
      </w:r>
      <w:r w:rsidR="00127010" w:rsidRPr="00127010">
        <w:rPr>
          <w:rFonts w:hAnsi="Times New Roman"/>
          <w:color w:val="000000"/>
          <w:sz w:val="24"/>
          <w:szCs w:val="24"/>
        </w:rPr>
        <w:t xml:space="preserve"> </w:t>
      </w:r>
      <w:r w:rsidR="00127010" w:rsidRPr="00127010">
        <w:rPr>
          <w:rFonts w:hAnsi="Times New Roman"/>
          <w:color w:val="000000"/>
          <w:sz w:val="24"/>
          <w:szCs w:val="24"/>
        </w:rPr>
        <w:t>внесении</w:t>
      </w:r>
      <w:r w:rsidR="00127010" w:rsidRPr="00127010">
        <w:rPr>
          <w:rFonts w:hAnsi="Times New Roman"/>
          <w:color w:val="000000"/>
          <w:sz w:val="24"/>
          <w:szCs w:val="24"/>
        </w:rPr>
        <w:t xml:space="preserve"> </w:t>
      </w:r>
      <w:r w:rsidR="00127010" w:rsidRPr="00127010">
        <w:rPr>
          <w:rFonts w:hAnsi="Times New Roman"/>
          <w:color w:val="000000"/>
          <w:sz w:val="24"/>
          <w:szCs w:val="24"/>
        </w:rPr>
        <w:t>изменений</w:t>
      </w:r>
      <w:r w:rsidR="00127010" w:rsidRPr="00127010">
        <w:rPr>
          <w:rFonts w:hAnsi="Times New Roman"/>
          <w:color w:val="000000"/>
          <w:sz w:val="24"/>
          <w:szCs w:val="24"/>
        </w:rPr>
        <w:t xml:space="preserve"> </w:t>
      </w:r>
      <w:r w:rsidR="00127010" w:rsidRPr="00127010">
        <w:rPr>
          <w:rFonts w:hAnsi="Times New Roman"/>
          <w:color w:val="000000"/>
          <w:sz w:val="24"/>
          <w:szCs w:val="24"/>
        </w:rPr>
        <w:t>в учетную</w:t>
      </w:r>
      <w:r w:rsidR="00127010" w:rsidRPr="00127010">
        <w:rPr>
          <w:rFonts w:hAnsi="Times New Roman"/>
          <w:color w:val="000000"/>
          <w:sz w:val="24"/>
          <w:szCs w:val="24"/>
        </w:rPr>
        <w:t xml:space="preserve"> </w:t>
      </w:r>
      <w:r w:rsidR="00127010" w:rsidRPr="00127010">
        <w:rPr>
          <w:rFonts w:hAnsi="Times New Roman"/>
          <w:color w:val="000000"/>
          <w:sz w:val="24"/>
          <w:szCs w:val="24"/>
        </w:rPr>
        <w:t>политику</w:t>
      </w:r>
      <w:r w:rsidR="00127010" w:rsidRPr="00127010">
        <w:rPr>
          <w:rFonts w:hAnsi="Times New Roman"/>
          <w:color w:val="000000"/>
          <w:sz w:val="24"/>
          <w:szCs w:val="24"/>
        </w:rPr>
        <w:t xml:space="preserve"> </w:t>
      </w:r>
      <w:r w:rsidR="00127010" w:rsidRPr="00127010">
        <w:rPr>
          <w:rFonts w:hAnsi="Times New Roman"/>
          <w:color w:val="000000"/>
          <w:sz w:val="24"/>
          <w:szCs w:val="24"/>
        </w:rPr>
        <w:t>главный</w:t>
      </w:r>
      <w:r w:rsidR="00127010" w:rsidRPr="00127010">
        <w:rPr>
          <w:rFonts w:hAnsi="Times New Roman"/>
          <w:color w:val="000000"/>
          <w:sz w:val="24"/>
          <w:szCs w:val="24"/>
        </w:rPr>
        <w:t xml:space="preserve"> </w:t>
      </w:r>
      <w:r w:rsidR="00127010" w:rsidRPr="00127010">
        <w:rPr>
          <w:rFonts w:hAnsi="Times New Roman"/>
          <w:color w:val="000000"/>
          <w:sz w:val="24"/>
          <w:szCs w:val="24"/>
        </w:rPr>
        <w:t>бухгалтер</w:t>
      </w:r>
      <w:r w:rsidR="00127010" w:rsidRPr="00127010">
        <w:rPr>
          <w:rFonts w:hAnsi="Times New Roman"/>
          <w:color w:val="000000"/>
          <w:sz w:val="24"/>
          <w:szCs w:val="24"/>
        </w:rPr>
        <w:t xml:space="preserve"> </w:t>
      </w:r>
      <w:r w:rsidR="00127010" w:rsidRPr="00127010">
        <w:rPr>
          <w:rFonts w:hAnsi="Times New Roman"/>
          <w:color w:val="000000"/>
          <w:sz w:val="24"/>
          <w:szCs w:val="24"/>
        </w:rPr>
        <w:t>оценивает</w:t>
      </w:r>
      <w:r w:rsidR="00127010" w:rsidRPr="00127010">
        <w:rPr>
          <w:rFonts w:hAnsi="Times New Roman"/>
          <w:color w:val="000000"/>
          <w:sz w:val="24"/>
          <w:szCs w:val="24"/>
        </w:rPr>
        <w:t xml:space="preserve"> </w:t>
      </w:r>
      <w:r w:rsidR="00127010" w:rsidRPr="00127010">
        <w:rPr>
          <w:rFonts w:hAnsi="Times New Roman"/>
          <w:color w:val="000000"/>
          <w:sz w:val="24"/>
          <w:szCs w:val="24"/>
        </w:rPr>
        <w:t>в целях</w:t>
      </w:r>
      <w:r w:rsidR="00127010" w:rsidRPr="00127010">
        <w:rPr>
          <w:rFonts w:hAnsi="Times New Roman"/>
          <w:color w:val="000000"/>
          <w:sz w:val="24"/>
          <w:szCs w:val="24"/>
        </w:rPr>
        <w:t xml:space="preserve"> </w:t>
      </w:r>
      <w:r w:rsidR="00127010" w:rsidRPr="00127010">
        <w:rPr>
          <w:rFonts w:hAnsi="Times New Roman"/>
          <w:color w:val="000000"/>
          <w:sz w:val="24"/>
          <w:szCs w:val="24"/>
        </w:rPr>
        <w:t>сопоставления</w:t>
      </w:r>
      <w:r w:rsidR="00127010" w:rsidRPr="00127010">
        <w:rPr>
          <w:rFonts w:hAnsi="Times New Roman"/>
          <w:color w:val="000000"/>
          <w:sz w:val="24"/>
          <w:szCs w:val="24"/>
        </w:rPr>
        <w:t xml:space="preserve"> </w:t>
      </w:r>
      <w:r w:rsidR="00127010" w:rsidRPr="00127010">
        <w:rPr>
          <w:rFonts w:hAnsi="Times New Roman"/>
          <w:color w:val="000000"/>
          <w:sz w:val="24"/>
          <w:szCs w:val="24"/>
        </w:rPr>
        <w:t>отчетности</w:t>
      </w:r>
      <w:r w:rsidR="00127010" w:rsidRPr="00127010">
        <w:rPr>
          <w:rFonts w:hAnsi="Times New Roman"/>
          <w:color w:val="000000"/>
          <w:sz w:val="24"/>
          <w:szCs w:val="24"/>
        </w:rPr>
        <w:t xml:space="preserve"> </w:t>
      </w:r>
      <w:r w:rsidR="00127010" w:rsidRPr="00127010">
        <w:rPr>
          <w:rFonts w:hAnsi="Times New Roman"/>
          <w:color w:val="000000"/>
          <w:sz w:val="24"/>
          <w:szCs w:val="24"/>
        </w:rPr>
        <w:t>существенность</w:t>
      </w:r>
      <w:r w:rsidR="00127010" w:rsidRPr="00127010">
        <w:rPr>
          <w:rFonts w:hAnsi="Times New Roman"/>
          <w:color w:val="000000"/>
          <w:sz w:val="24"/>
          <w:szCs w:val="24"/>
        </w:rPr>
        <w:t xml:space="preserve"> </w:t>
      </w:r>
      <w:r w:rsidR="00127010" w:rsidRPr="00127010">
        <w:rPr>
          <w:rFonts w:hAnsi="Times New Roman"/>
          <w:color w:val="000000"/>
          <w:sz w:val="24"/>
          <w:szCs w:val="24"/>
        </w:rPr>
        <w:t>изменения</w:t>
      </w:r>
      <w:r w:rsidR="00127010" w:rsidRPr="00127010">
        <w:rPr>
          <w:rFonts w:hAnsi="Times New Roman"/>
          <w:color w:val="000000"/>
          <w:sz w:val="24"/>
          <w:szCs w:val="24"/>
        </w:rPr>
        <w:t xml:space="preserve"> </w:t>
      </w:r>
      <w:r w:rsidR="00127010" w:rsidRPr="00127010">
        <w:rPr>
          <w:rFonts w:hAnsi="Times New Roman"/>
          <w:color w:val="000000"/>
          <w:sz w:val="24"/>
          <w:szCs w:val="24"/>
        </w:rPr>
        <w:t>показателей</w:t>
      </w:r>
      <w:r w:rsidR="00127010" w:rsidRPr="00127010">
        <w:rPr>
          <w:rFonts w:hAnsi="Times New Roman"/>
          <w:color w:val="000000"/>
          <w:sz w:val="24"/>
          <w:szCs w:val="24"/>
        </w:rPr>
        <w:t xml:space="preserve">, </w:t>
      </w:r>
      <w:r w:rsidR="00127010" w:rsidRPr="00127010">
        <w:rPr>
          <w:rFonts w:hAnsi="Times New Roman"/>
          <w:color w:val="000000"/>
          <w:sz w:val="24"/>
          <w:szCs w:val="24"/>
        </w:rPr>
        <w:t>отражающих</w:t>
      </w:r>
      <w:r w:rsidR="00127010" w:rsidRPr="00127010">
        <w:rPr>
          <w:rFonts w:hAnsi="Times New Roman"/>
          <w:color w:val="000000"/>
          <w:sz w:val="24"/>
          <w:szCs w:val="24"/>
        </w:rPr>
        <w:t xml:space="preserve"> </w:t>
      </w:r>
      <w:r w:rsidR="00127010" w:rsidRPr="00127010">
        <w:rPr>
          <w:rFonts w:hAnsi="Times New Roman"/>
          <w:color w:val="000000"/>
          <w:sz w:val="24"/>
          <w:szCs w:val="24"/>
        </w:rPr>
        <w:t>финансовое</w:t>
      </w:r>
      <w:r w:rsidR="00127010" w:rsidRPr="00127010">
        <w:rPr>
          <w:rFonts w:hAnsi="Times New Roman"/>
          <w:color w:val="000000"/>
          <w:sz w:val="24"/>
          <w:szCs w:val="24"/>
        </w:rPr>
        <w:t xml:space="preserve"> </w:t>
      </w:r>
      <w:r w:rsidR="00127010" w:rsidRPr="00127010">
        <w:rPr>
          <w:rFonts w:hAnsi="Times New Roman"/>
          <w:color w:val="000000"/>
          <w:sz w:val="24"/>
          <w:szCs w:val="24"/>
        </w:rPr>
        <w:t>положение</w:t>
      </w:r>
      <w:r w:rsidR="00127010" w:rsidRPr="00127010">
        <w:rPr>
          <w:rFonts w:hAnsi="Times New Roman"/>
          <w:color w:val="000000"/>
          <w:sz w:val="24"/>
          <w:szCs w:val="24"/>
        </w:rPr>
        <w:t xml:space="preserve">, </w:t>
      </w:r>
      <w:r w:rsidR="00127010" w:rsidRPr="00127010">
        <w:rPr>
          <w:rFonts w:hAnsi="Times New Roman"/>
          <w:color w:val="000000"/>
          <w:sz w:val="24"/>
          <w:szCs w:val="24"/>
        </w:rPr>
        <w:t>финансовые</w:t>
      </w:r>
      <w:r w:rsidR="00127010" w:rsidRPr="00127010">
        <w:rPr>
          <w:rFonts w:hAnsi="Times New Roman"/>
          <w:color w:val="000000"/>
          <w:sz w:val="24"/>
          <w:szCs w:val="24"/>
        </w:rPr>
        <w:t xml:space="preserve"> </w:t>
      </w:r>
      <w:r w:rsidR="00127010" w:rsidRPr="00127010">
        <w:rPr>
          <w:rFonts w:hAnsi="Times New Roman"/>
          <w:color w:val="000000"/>
          <w:sz w:val="24"/>
          <w:szCs w:val="24"/>
        </w:rPr>
        <w:t>результаты</w:t>
      </w:r>
      <w:r w:rsidR="00127010" w:rsidRPr="00127010">
        <w:rPr>
          <w:rFonts w:hAnsi="Times New Roman"/>
          <w:color w:val="000000"/>
          <w:sz w:val="24"/>
          <w:szCs w:val="24"/>
        </w:rPr>
        <w:t xml:space="preserve"> </w:t>
      </w:r>
      <w:r w:rsidR="00127010" w:rsidRPr="00127010">
        <w:rPr>
          <w:rFonts w:hAnsi="Times New Roman"/>
          <w:color w:val="000000"/>
          <w:sz w:val="24"/>
          <w:szCs w:val="24"/>
        </w:rPr>
        <w:t>деятельности</w:t>
      </w:r>
      <w:r w:rsidR="00127010" w:rsidRPr="00127010">
        <w:rPr>
          <w:rFonts w:hAnsi="Times New Roman"/>
          <w:color w:val="000000"/>
          <w:sz w:val="24"/>
          <w:szCs w:val="24"/>
        </w:rPr>
        <w:t xml:space="preserve"> </w:t>
      </w:r>
      <w:r w:rsidR="00127010" w:rsidRPr="00127010">
        <w:rPr>
          <w:rFonts w:hAnsi="Times New Roman"/>
          <w:color w:val="000000"/>
          <w:sz w:val="24"/>
          <w:szCs w:val="24"/>
        </w:rPr>
        <w:t>учреждения</w:t>
      </w:r>
      <w:r w:rsidR="00127010" w:rsidRPr="00127010">
        <w:rPr>
          <w:rFonts w:hAnsi="Times New Roman"/>
          <w:color w:val="000000"/>
          <w:sz w:val="24"/>
          <w:szCs w:val="24"/>
        </w:rPr>
        <w:t xml:space="preserve"> </w:t>
      </w:r>
      <w:r w:rsidR="00127010" w:rsidRPr="00127010">
        <w:rPr>
          <w:rFonts w:hAnsi="Times New Roman"/>
          <w:color w:val="000000"/>
          <w:sz w:val="24"/>
          <w:szCs w:val="24"/>
        </w:rPr>
        <w:t>и движение</w:t>
      </w:r>
      <w:r w:rsidR="00127010" w:rsidRPr="00127010">
        <w:rPr>
          <w:rFonts w:hAnsi="Times New Roman"/>
          <w:color w:val="000000"/>
          <w:sz w:val="24"/>
          <w:szCs w:val="24"/>
        </w:rPr>
        <w:t xml:space="preserve"> </w:t>
      </w:r>
      <w:r w:rsidR="00127010" w:rsidRPr="00127010">
        <w:rPr>
          <w:rFonts w:hAnsi="Times New Roman"/>
          <w:color w:val="000000"/>
          <w:sz w:val="24"/>
          <w:szCs w:val="24"/>
        </w:rPr>
        <w:t>его</w:t>
      </w:r>
      <w:r w:rsidR="00127010" w:rsidRPr="00127010">
        <w:rPr>
          <w:rFonts w:hAnsi="Times New Roman"/>
          <w:color w:val="000000"/>
          <w:sz w:val="24"/>
          <w:szCs w:val="24"/>
        </w:rPr>
        <w:t xml:space="preserve"> </w:t>
      </w:r>
      <w:r w:rsidR="00127010" w:rsidRPr="00127010">
        <w:rPr>
          <w:rFonts w:hAnsi="Times New Roman"/>
          <w:color w:val="000000"/>
          <w:sz w:val="24"/>
          <w:szCs w:val="24"/>
        </w:rPr>
        <w:t>денежных</w:t>
      </w:r>
      <w:r w:rsidR="00127010" w:rsidRPr="00127010">
        <w:rPr>
          <w:rFonts w:hAnsi="Times New Roman"/>
          <w:color w:val="000000"/>
          <w:sz w:val="24"/>
          <w:szCs w:val="24"/>
        </w:rPr>
        <w:t xml:space="preserve"> </w:t>
      </w:r>
      <w:r w:rsidR="00127010" w:rsidRPr="00127010">
        <w:rPr>
          <w:rFonts w:hAnsi="Times New Roman"/>
          <w:color w:val="000000"/>
          <w:sz w:val="24"/>
          <w:szCs w:val="24"/>
        </w:rPr>
        <w:t>средств</w:t>
      </w:r>
      <w:r w:rsidR="00127010" w:rsidRPr="00127010">
        <w:rPr>
          <w:rFonts w:hAnsi="Times New Roman"/>
          <w:color w:val="000000"/>
          <w:sz w:val="24"/>
          <w:szCs w:val="24"/>
        </w:rPr>
        <w:t xml:space="preserve">, </w:t>
      </w:r>
      <w:r w:rsidR="00127010" w:rsidRPr="00127010">
        <w:rPr>
          <w:rFonts w:hAnsi="Times New Roman"/>
          <w:color w:val="000000"/>
          <w:sz w:val="24"/>
          <w:szCs w:val="24"/>
        </w:rPr>
        <w:t>на основе</w:t>
      </w:r>
      <w:r w:rsidR="00127010" w:rsidRPr="00127010">
        <w:rPr>
          <w:rFonts w:hAnsi="Times New Roman"/>
          <w:color w:val="000000"/>
          <w:sz w:val="24"/>
          <w:szCs w:val="24"/>
        </w:rPr>
        <w:t xml:space="preserve"> </w:t>
      </w:r>
      <w:r w:rsidR="00127010" w:rsidRPr="00127010">
        <w:rPr>
          <w:rFonts w:hAnsi="Times New Roman"/>
          <w:color w:val="000000"/>
          <w:sz w:val="24"/>
          <w:szCs w:val="24"/>
        </w:rPr>
        <w:t>своего</w:t>
      </w:r>
      <w:r w:rsidR="00127010" w:rsidRPr="00127010">
        <w:rPr>
          <w:rFonts w:hAnsi="Times New Roman"/>
          <w:color w:val="000000"/>
          <w:sz w:val="24"/>
          <w:szCs w:val="24"/>
        </w:rPr>
        <w:t xml:space="preserve"> </w:t>
      </w:r>
      <w:r w:rsidR="00127010" w:rsidRPr="00127010">
        <w:rPr>
          <w:rFonts w:hAnsi="Times New Roman"/>
          <w:color w:val="000000"/>
          <w:sz w:val="24"/>
          <w:szCs w:val="24"/>
        </w:rPr>
        <w:t>профессионального</w:t>
      </w:r>
      <w:r w:rsidR="00127010" w:rsidRPr="00127010">
        <w:rPr>
          <w:rFonts w:hAnsi="Times New Roman"/>
          <w:color w:val="000000"/>
          <w:sz w:val="24"/>
          <w:szCs w:val="24"/>
        </w:rPr>
        <w:t xml:space="preserve"> </w:t>
      </w:r>
      <w:r w:rsidR="00127010" w:rsidRPr="00127010">
        <w:rPr>
          <w:rFonts w:hAnsi="Times New Roman"/>
          <w:color w:val="000000"/>
          <w:sz w:val="24"/>
          <w:szCs w:val="24"/>
        </w:rPr>
        <w:t>суждения</w:t>
      </w:r>
      <w:r w:rsidR="00127010" w:rsidRPr="00127010">
        <w:rPr>
          <w:rFonts w:hAnsi="Times New Roman"/>
          <w:color w:val="000000"/>
          <w:sz w:val="24"/>
          <w:szCs w:val="24"/>
        </w:rPr>
        <w:t xml:space="preserve">. </w:t>
      </w:r>
      <w:r w:rsidR="00127010" w:rsidRPr="00127010">
        <w:rPr>
          <w:rFonts w:hAnsi="Times New Roman"/>
          <w:color w:val="000000"/>
          <w:sz w:val="24"/>
          <w:szCs w:val="24"/>
        </w:rPr>
        <w:t>Также</w:t>
      </w:r>
      <w:r w:rsidR="00127010" w:rsidRPr="00127010">
        <w:rPr>
          <w:rFonts w:hAnsi="Times New Roman"/>
          <w:color w:val="000000"/>
          <w:sz w:val="24"/>
          <w:szCs w:val="24"/>
        </w:rPr>
        <w:t xml:space="preserve"> </w:t>
      </w:r>
      <w:r w:rsidR="00127010" w:rsidRPr="00127010">
        <w:rPr>
          <w:rFonts w:hAnsi="Times New Roman"/>
          <w:color w:val="000000"/>
          <w:sz w:val="24"/>
          <w:szCs w:val="24"/>
        </w:rPr>
        <w:t>на основе</w:t>
      </w:r>
      <w:r w:rsidR="00127010" w:rsidRPr="00127010">
        <w:rPr>
          <w:rFonts w:hAnsi="Times New Roman"/>
          <w:color w:val="000000"/>
          <w:sz w:val="24"/>
          <w:szCs w:val="24"/>
        </w:rPr>
        <w:t xml:space="preserve"> </w:t>
      </w:r>
      <w:r w:rsidR="00127010" w:rsidRPr="00127010">
        <w:rPr>
          <w:rFonts w:hAnsi="Times New Roman"/>
          <w:color w:val="000000"/>
          <w:sz w:val="24"/>
          <w:szCs w:val="24"/>
        </w:rPr>
        <w:t>профессионального</w:t>
      </w:r>
      <w:r w:rsidR="00127010" w:rsidRPr="00127010">
        <w:rPr>
          <w:rFonts w:hAnsi="Times New Roman"/>
          <w:color w:val="000000"/>
          <w:sz w:val="24"/>
          <w:szCs w:val="24"/>
        </w:rPr>
        <w:t xml:space="preserve"> </w:t>
      </w:r>
      <w:r w:rsidR="00127010" w:rsidRPr="00127010">
        <w:rPr>
          <w:rFonts w:hAnsi="Times New Roman"/>
          <w:color w:val="000000"/>
          <w:sz w:val="24"/>
          <w:szCs w:val="24"/>
        </w:rPr>
        <w:t>суждения</w:t>
      </w:r>
      <w:r w:rsidR="00127010" w:rsidRPr="00127010">
        <w:rPr>
          <w:rFonts w:hAnsi="Times New Roman"/>
          <w:color w:val="000000"/>
          <w:sz w:val="24"/>
          <w:szCs w:val="24"/>
        </w:rPr>
        <w:t xml:space="preserve"> </w:t>
      </w:r>
      <w:r w:rsidR="00127010" w:rsidRPr="00127010">
        <w:rPr>
          <w:rFonts w:hAnsi="Times New Roman"/>
          <w:color w:val="000000"/>
          <w:sz w:val="24"/>
          <w:szCs w:val="24"/>
        </w:rPr>
        <w:t>оценивается</w:t>
      </w:r>
      <w:r w:rsidR="00127010" w:rsidRPr="00127010">
        <w:rPr>
          <w:rFonts w:hAnsi="Times New Roman"/>
          <w:color w:val="000000"/>
          <w:sz w:val="24"/>
          <w:szCs w:val="24"/>
        </w:rPr>
        <w:t xml:space="preserve"> </w:t>
      </w:r>
      <w:r w:rsidR="00127010" w:rsidRPr="00127010">
        <w:rPr>
          <w:rFonts w:hAnsi="Times New Roman"/>
          <w:color w:val="000000"/>
          <w:sz w:val="24"/>
          <w:szCs w:val="24"/>
        </w:rPr>
        <w:t>существенность</w:t>
      </w:r>
      <w:r w:rsidR="00127010" w:rsidRPr="00127010">
        <w:rPr>
          <w:rFonts w:hAnsi="Times New Roman"/>
          <w:color w:val="000000"/>
          <w:sz w:val="24"/>
          <w:szCs w:val="24"/>
        </w:rPr>
        <w:t xml:space="preserve"> </w:t>
      </w:r>
      <w:r w:rsidR="00127010" w:rsidRPr="00127010">
        <w:rPr>
          <w:rFonts w:hAnsi="Times New Roman"/>
          <w:color w:val="000000"/>
          <w:sz w:val="24"/>
          <w:szCs w:val="24"/>
        </w:rPr>
        <w:t>ошибок</w:t>
      </w:r>
      <w:r w:rsidR="00127010" w:rsidRPr="00127010">
        <w:rPr>
          <w:rFonts w:hAnsi="Times New Roman"/>
          <w:color w:val="000000"/>
          <w:sz w:val="24"/>
          <w:szCs w:val="24"/>
        </w:rPr>
        <w:t xml:space="preserve"> </w:t>
      </w:r>
      <w:r w:rsidR="00127010" w:rsidRPr="00127010">
        <w:rPr>
          <w:rFonts w:hAnsi="Times New Roman"/>
          <w:color w:val="000000"/>
          <w:sz w:val="24"/>
          <w:szCs w:val="24"/>
        </w:rPr>
        <w:t>отчетного</w:t>
      </w:r>
      <w:r w:rsidR="00127010" w:rsidRPr="00127010">
        <w:rPr>
          <w:rFonts w:hAnsi="Times New Roman"/>
          <w:color w:val="000000"/>
          <w:sz w:val="24"/>
          <w:szCs w:val="24"/>
        </w:rPr>
        <w:t xml:space="preserve"> </w:t>
      </w:r>
      <w:r w:rsidR="00127010" w:rsidRPr="00127010">
        <w:rPr>
          <w:rFonts w:hAnsi="Times New Roman"/>
          <w:color w:val="000000"/>
          <w:sz w:val="24"/>
          <w:szCs w:val="24"/>
        </w:rPr>
        <w:t>периода</w:t>
      </w:r>
      <w:r w:rsidR="00127010" w:rsidRPr="00127010">
        <w:rPr>
          <w:rFonts w:hAnsi="Times New Roman"/>
          <w:color w:val="000000"/>
          <w:sz w:val="24"/>
          <w:szCs w:val="24"/>
        </w:rPr>
        <w:t xml:space="preserve">, </w:t>
      </w:r>
      <w:r w:rsidR="00127010" w:rsidRPr="00127010">
        <w:rPr>
          <w:rFonts w:hAnsi="Times New Roman"/>
          <w:color w:val="000000"/>
          <w:sz w:val="24"/>
          <w:szCs w:val="24"/>
        </w:rPr>
        <w:t>выявленных</w:t>
      </w:r>
      <w:r w:rsidR="00127010" w:rsidRPr="00127010">
        <w:rPr>
          <w:rFonts w:hAnsi="Times New Roman"/>
          <w:color w:val="000000"/>
          <w:sz w:val="24"/>
          <w:szCs w:val="24"/>
        </w:rPr>
        <w:t xml:space="preserve"> </w:t>
      </w:r>
      <w:r w:rsidR="00127010" w:rsidRPr="00127010">
        <w:rPr>
          <w:rFonts w:hAnsi="Times New Roman"/>
          <w:color w:val="000000"/>
          <w:sz w:val="24"/>
          <w:szCs w:val="24"/>
        </w:rPr>
        <w:t>после</w:t>
      </w:r>
      <w:r w:rsidR="00127010" w:rsidRPr="00127010">
        <w:rPr>
          <w:rFonts w:hAnsi="Times New Roman"/>
          <w:color w:val="000000"/>
          <w:sz w:val="24"/>
          <w:szCs w:val="24"/>
        </w:rPr>
        <w:t xml:space="preserve"> </w:t>
      </w:r>
      <w:r w:rsidR="00127010" w:rsidRPr="00127010">
        <w:rPr>
          <w:rFonts w:hAnsi="Times New Roman"/>
          <w:color w:val="000000"/>
          <w:sz w:val="24"/>
          <w:szCs w:val="24"/>
        </w:rPr>
        <w:t>утверждения</w:t>
      </w:r>
      <w:r w:rsidR="00127010" w:rsidRPr="00127010">
        <w:rPr>
          <w:rFonts w:hAnsi="Times New Roman"/>
          <w:color w:val="000000"/>
          <w:sz w:val="24"/>
          <w:szCs w:val="24"/>
        </w:rPr>
        <w:t xml:space="preserve"> </w:t>
      </w:r>
      <w:r w:rsidR="00127010" w:rsidRPr="00127010">
        <w:rPr>
          <w:rFonts w:hAnsi="Times New Roman"/>
          <w:color w:val="000000"/>
          <w:sz w:val="24"/>
          <w:szCs w:val="24"/>
        </w:rPr>
        <w:t>отчетности</w:t>
      </w:r>
      <w:r w:rsidR="00127010" w:rsidRPr="00127010">
        <w:rPr>
          <w:rFonts w:hAnsi="Times New Roman"/>
          <w:color w:val="000000"/>
          <w:sz w:val="24"/>
          <w:szCs w:val="24"/>
        </w:rPr>
        <w:t xml:space="preserve">, </w:t>
      </w:r>
      <w:r w:rsidR="00127010" w:rsidRPr="00127010">
        <w:rPr>
          <w:rFonts w:hAnsi="Times New Roman"/>
          <w:color w:val="000000"/>
          <w:sz w:val="24"/>
          <w:szCs w:val="24"/>
        </w:rPr>
        <w:t>в целях</w:t>
      </w:r>
      <w:r w:rsidR="00127010" w:rsidRPr="00127010">
        <w:rPr>
          <w:rFonts w:hAnsi="Times New Roman"/>
          <w:color w:val="000000"/>
          <w:sz w:val="24"/>
          <w:szCs w:val="24"/>
        </w:rPr>
        <w:t xml:space="preserve"> </w:t>
      </w:r>
      <w:r w:rsidR="00127010" w:rsidRPr="00127010">
        <w:rPr>
          <w:rFonts w:hAnsi="Times New Roman"/>
          <w:color w:val="000000"/>
          <w:sz w:val="24"/>
          <w:szCs w:val="24"/>
        </w:rPr>
        <w:t>принятия</w:t>
      </w:r>
      <w:r w:rsidR="00127010" w:rsidRPr="00127010">
        <w:rPr>
          <w:rFonts w:hAnsi="Times New Roman"/>
          <w:color w:val="000000"/>
          <w:sz w:val="24"/>
          <w:szCs w:val="24"/>
        </w:rPr>
        <w:t xml:space="preserve"> </w:t>
      </w:r>
      <w:r w:rsidR="00127010" w:rsidRPr="00127010">
        <w:rPr>
          <w:rFonts w:hAnsi="Times New Roman"/>
          <w:color w:val="000000"/>
          <w:sz w:val="24"/>
          <w:szCs w:val="24"/>
        </w:rPr>
        <w:t>решения</w:t>
      </w:r>
      <w:r w:rsidR="00127010" w:rsidRPr="00127010">
        <w:rPr>
          <w:rFonts w:hAnsi="Times New Roman"/>
          <w:color w:val="000000"/>
          <w:sz w:val="24"/>
          <w:szCs w:val="24"/>
        </w:rPr>
        <w:t xml:space="preserve"> </w:t>
      </w:r>
      <w:r w:rsidR="00127010" w:rsidRPr="00127010">
        <w:rPr>
          <w:rFonts w:hAnsi="Times New Roman"/>
          <w:color w:val="000000"/>
          <w:sz w:val="24"/>
          <w:szCs w:val="24"/>
        </w:rPr>
        <w:t>о раскрытии</w:t>
      </w:r>
      <w:r w:rsidR="00127010" w:rsidRPr="00127010">
        <w:rPr>
          <w:rFonts w:hAnsi="Times New Roman"/>
          <w:color w:val="000000"/>
          <w:sz w:val="24"/>
          <w:szCs w:val="24"/>
        </w:rPr>
        <w:t xml:space="preserve"> </w:t>
      </w:r>
      <w:r w:rsidR="00127010" w:rsidRPr="00127010">
        <w:rPr>
          <w:rFonts w:hAnsi="Times New Roman"/>
          <w:color w:val="000000"/>
          <w:sz w:val="24"/>
          <w:szCs w:val="24"/>
        </w:rPr>
        <w:t>в Пояснениях</w:t>
      </w:r>
      <w:r w:rsidR="00127010" w:rsidRPr="00127010">
        <w:rPr>
          <w:rFonts w:hAnsi="Times New Roman"/>
          <w:color w:val="000000"/>
          <w:sz w:val="24"/>
          <w:szCs w:val="24"/>
        </w:rPr>
        <w:t xml:space="preserve"> </w:t>
      </w:r>
      <w:r w:rsidR="00127010" w:rsidRPr="00127010">
        <w:rPr>
          <w:rFonts w:hAnsi="Times New Roman"/>
          <w:color w:val="000000"/>
          <w:sz w:val="24"/>
          <w:szCs w:val="24"/>
        </w:rPr>
        <w:t>к отчетности</w:t>
      </w:r>
      <w:r w:rsidR="00127010" w:rsidRPr="00127010">
        <w:rPr>
          <w:rFonts w:hAnsi="Times New Roman"/>
          <w:color w:val="000000"/>
          <w:sz w:val="24"/>
          <w:szCs w:val="24"/>
        </w:rPr>
        <w:t xml:space="preserve"> </w:t>
      </w:r>
      <w:r w:rsidR="00127010" w:rsidRPr="00127010">
        <w:rPr>
          <w:rFonts w:hAnsi="Times New Roman"/>
          <w:color w:val="000000"/>
          <w:sz w:val="24"/>
          <w:szCs w:val="24"/>
        </w:rPr>
        <w:t>информации</w:t>
      </w:r>
      <w:r w:rsidR="00127010" w:rsidRPr="00127010">
        <w:rPr>
          <w:rFonts w:hAnsi="Times New Roman"/>
          <w:color w:val="000000"/>
          <w:sz w:val="24"/>
          <w:szCs w:val="24"/>
        </w:rPr>
        <w:t xml:space="preserve"> </w:t>
      </w:r>
      <w:r w:rsidR="00127010" w:rsidRPr="00127010">
        <w:rPr>
          <w:rFonts w:hAnsi="Times New Roman"/>
          <w:color w:val="000000"/>
          <w:sz w:val="24"/>
          <w:szCs w:val="24"/>
        </w:rPr>
        <w:t>о существенных</w:t>
      </w:r>
      <w:r w:rsidR="00127010" w:rsidRPr="00127010">
        <w:rPr>
          <w:rFonts w:hAnsi="Times New Roman"/>
          <w:color w:val="000000"/>
          <w:sz w:val="24"/>
          <w:szCs w:val="24"/>
        </w:rPr>
        <w:t xml:space="preserve"> </w:t>
      </w:r>
      <w:r w:rsidR="00127010" w:rsidRPr="00127010">
        <w:rPr>
          <w:rFonts w:hAnsi="Times New Roman"/>
          <w:color w:val="000000"/>
          <w:sz w:val="24"/>
          <w:szCs w:val="24"/>
        </w:rPr>
        <w:t>ошибках</w:t>
      </w:r>
      <w:r w:rsidR="00127010" w:rsidRPr="00127010">
        <w:rPr>
          <w:rFonts w:hAnsi="Times New Roman"/>
          <w:color w:val="000000"/>
          <w:sz w:val="24"/>
          <w:szCs w:val="24"/>
        </w:rPr>
        <w:t>.</w:t>
      </w:r>
      <w:r w:rsidR="00127010" w:rsidRPr="00127010">
        <w:br/>
      </w:r>
      <w:r w:rsidR="00127010" w:rsidRPr="00127010">
        <w:rPr>
          <w:rFonts w:hAnsi="Times New Roman"/>
          <w:color w:val="000000"/>
          <w:sz w:val="24"/>
          <w:szCs w:val="24"/>
        </w:rPr>
        <w:t>Основание</w:t>
      </w:r>
      <w:r w:rsidR="00127010" w:rsidRPr="00127010">
        <w:rPr>
          <w:rFonts w:hAnsi="Times New Roman"/>
          <w:color w:val="000000"/>
          <w:sz w:val="24"/>
          <w:szCs w:val="24"/>
        </w:rPr>
        <w:t xml:space="preserve">: </w:t>
      </w:r>
      <w:r w:rsidR="00127010" w:rsidRPr="00127010">
        <w:rPr>
          <w:rFonts w:hAnsi="Times New Roman"/>
          <w:color w:val="000000"/>
          <w:sz w:val="24"/>
          <w:szCs w:val="24"/>
        </w:rPr>
        <w:t>пункты</w:t>
      </w:r>
      <w:r w:rsidR="00127010" w:rsidRPr="00127010">
        <w:rPr>
          <w:rFonts w:hAnsi="Times New Roman"/>
          <w:color w:val="000000"/>
          <w:sz w:val="24"/>
          <w:szCs w:val="24"/>
        </w:rPr>
        <w:t xml:space="preserve"> 17, 20, 32</w:t>
      </w:r>
      <w:r w:rsidR="00127010" w:rsidRPr="00127010">
        <w:rPr>
          <w:rFonts w:hAnsi="Times New Roman"/>
          <w:color w:val="000000"/>
          <w:sz w:val="24"/>
          <w:szCs w:val="24"/>
        </w:rPr>
        <w:t> СГС</w:t>
      </w:r>
      <w:r w:rsidR="00127010" w:rsidRPr="00127010">
        <w:rPr>
          <w:rFonts w:hAnsi="Times New Roman"/>
          <w:color w:val="000000"/>
          <w:sz w:val="24"/>
          <w:szCs w:val="24"/>
        </w:rPr>
        <w:t xml:space="preserve"> </w:t>
      </w:r>
      <w:r w:rsidR="00127010" w:rsidRPr="00127010">
        <w:rPr>
          <w:rFonts w:hAnsi="Times New Roman"/>
          <w:color w:val="000000"/>
          <w:sz w:val="24"/>
          <w:szCs w:val="24"/>
        </w:rPr>
        <w:t>«Учетная</w:t>
      </w:r>
      <w:r w:rsidR="00127010" w:rsidRPr="00127010">
        <w:rPr>
          <w:rFonts w:hAnsi="Times New Roman"/>
          <w:color w:val="000000"/>
          <w:sz w:val="24"/>
          <w:szCs w:val="24"/>
        </w:rPr>
        <w:t xml:space="preserve"> </w:t>
      </w:r>
      <w:r w:rsidR="00127010" w:rsidRPr="00127010">
        <w:rPr>
          <w:rFonts w:hAnsi="Times New Roman"/>
          <w:color w:val="000000"/>
          <w:sz w:val="24"/>
          <w:szCs w:val="24"/>
        </w:rPr>
        <w:t>политика</w:t>
      </w:r>
      <w:r w:rsidR="00127010" w:rsidRPr="00127010">
        <w:rPr>
          <w:rFonts w:hAnsi="Times New Roman"/>
          <w:color w:val="000000"/>
          <w:sz w:val="24"/>
          <w:szCs w:val="24"/>
        </w:rPr>
        <w:t xml:space="preserve">, </w:t>
      </w:r>
      <w:r w:rsidR="00127010" w:rsidRPr="00127010">
        <w:rPr>
          <w:rFonts w:hAnsi="Times New Roman"/>
          <w:color w:val="000000"/>
          <w:sz w:val="24"/>
          <w:szCs w:val="24"/>
        </w:rPr>
        <w:t>оценочные</w:t>
      </w:r>
      <w:r w:rsidR="00127010" w:rsidRPr="00127010">
        <w:rPr>
          <w:rFonts w:hAnsi="Times New Roman"/>
          <w:color w:val="000000"/>
          <w:sz w:val="24"/>
          <w:szCs w:val="24"/>
        </w:rPr>
        <w:t xml:space="preserve"> </w:t>
      </w:r>
      <w:r w:rsidR="00127010" w:rsidRPr="00127010">
        <w:rPr>
          <w:rFonts w:hAnsi="Times New Roman"/>
          <w:color w:val="000000"/>
          <w:sz w:val="24"/>
          <w:szCs w:val="24"/>
        </w:rPr>
        <w:t>значения</w:t>
      </w:r>
      <w:r w:rsidR="00127010" w:rsidRPr="00127010">
        <w:rPr>
          <w:rFonts w:hAnsi="Times New Roman"/>
          <w:color w:val="000000"/>
          <w:sz w:val="24"/>
          <w:szCs w:val="24"/>
        </w:rPr>
        <w:t xml:space="preserve"> </w:t>
      </w:r>
      <w:r w:rsidR="00127010" w:rsidRPr="00127010">
        <w:rPr>
          <w:rFonts w:hAnsi="Times New Roman"/>
          <w:color w:val="000000"/>
          <w:sz w:val="24"/>
          <w:szCs w:val="24"/>
        </w:rPr>
        <w:t>и ошибки»</w:t>
      </w:r>
      <w:r w:rsidR="00127010" w:rsidRPr="00127010">
        <w:rPr>
          <w:rFonts w:hAnsi="Times New Roman"/>
          <w:color w:val="000000"/>
          <w:sz w:val="24"/>
          <w:szCs w:val="24"/>
        </w:rPr>
        <w:t>.</w:t>
      </w:r>
    </w:p>
    <w:p w:rsidR="00277CE9" w:rsidRPr="00127010" w:rsidRDefault="00277CE9" w:rsidP="00277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highlight w:val="yellow"/>
        </w:rPr>
      </w:pPr>
    </w:p>
    <w:p w:rsidR="00E86FFA" w:rsidRPr="001930D7" w:rsidRDefault="00E86FFA" w:rsidP="001A441D">
      <w:pPr>
        <w:jc w:val="both"/>
        <w:rPr>
          <w:rFonts w:hAnsi="Times New Roman"/>
          <w:color w:val="000000"/>
          <w:sz w:val="24"/>
          <w:szCs w:val="24"/>
        </w:rPr>
      </w:pPr>
    </w:p>
    <w:p w:rsidR="00E86FFA" w:rsidRPr="001930D7" w:rsidRDefault="00E86FFA" w:rsidP="00E86FFA">
      <w:pPr>
        <w:jc w:val="center"/>
        <w:rPr>
          <w:rFonts w:hAnsi="Times New Roman"/>
          <w:color w:val="000000"/>
          <w:sz w:val="24"/>
          <w:szCs w:val="24"/>
        </w:rPr>
      </w:pPr>
      <w:r w:rsidRPr="001930D7">
        <w:rPr>
          <w:rFonts w:hAnsi="Times New Roman"/>
          <w:b/>
          <w:bCs/>
          <w:color w:val="000000"/>
          <w:sz w:val="24"/>
          <w:szCs w:val="24"/>
        </w:rPr>
        <w:t xml:space="preserve"> </w:t>
      </w:r>
      <w:r w:rsidRPr="001930D7">
        <w:rPr>
          <w:rFonts w:ascii="Times New Roman" w:hAnsi="Times New Roman"/>
          <w:b/>
          <w:color w:val="000000"/>
          <w:sz w:val="24"/>
          <w:szCs w:val="24"/>
        </w:rPr>
        <w:t>Основные принципы и элементы организации бюджетного учета.</w:t>
      </w:r>
    </w:p>
    <w:p w:rsidR="00277CE9" w:rsidRPr="001930D7" w:rsidRDefault="008D6AFF" w:rsidP="00277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1930D7">
        <w:rPr>
          <w:rFonts w:ascii="Times New Roman" w:hAnsi="Times New Roman"/>
          <w:color w:val="000000"/>
          <w:sz w:val="24"/>
          <w:szCs w:val="24"/>
        </w:rPr>
        <w:t xml:space="preserve">    </w:t>
      </w:r>
      <w:r w:rsidR="00277CE9" w:rsidRPr="001930D7">
        <w:rPr>
          <w:rFonts w:ascii="Times New Roman" w:hAnsi="Times New Roman"/>
          <w:color w:val="000000"/>
          <w:sz w:val="24"/>
          <w:szCs w:val="24"/>
        </w:rPr>
        <w:t>5.</w:t>
      </w:r>
      <w:r w:rsidR="001930D7">
        <w:rPr>
          <w:rFonts w:ascii="Times New Roman" w:hAnsi="Times New Roman"/>
          <w:color w:val="000000"/>
          <w:sz w:val="24"/>
          <w:szCs w:val="24"/>
        </w:rPr>
        <w:t>1</w:t>
      </w:r>
      <w:r w:rsidR="00277CE9" w:rsidRPr="001930D7">
        <w:rPr>
          <w:rFonts w:ascii="Times New Roman" w:hAnsi="Times New Roman"/>
          <w:color w:val="000000"/>
          <w:sz w:val="24"/>
          <w:szCs w:val="24"/>
        </w:rPr>
        <w:t xml:space="preserve"> Бухгалтерский учет ведется автоматизировано по рабочему Плану счетов  в соответствии с Инструкцией </w:t>
      </w:r>
      <w:hyperlink r:id="rId7" w:history="1">
        <w:r w:rsidR="00277CE9" w:rsidRPr="001930D7">
          <w:rPr>
            <w:rStyle w:val="a3"/>
            <w:rFonts w:ascii="Times New Roman" w:hAnsi="Times New Roman"/>
            <w:sz w:val="24"/>
            <w:szCs w:val="24"/>
          </w:rPr>
          <w:t>№ 157н</w:t>
        </w:r>
      </w:hyperlink>
      <w:r w:rsidR="00277CE9" w:rsidRPr="001930D7">
        <w:rPr>
          <w:rFonts w:ascii="Times New Roman" w:hAnsi="Times New Roman"/>
          <w:color w:val="000000"/>
          <w:sz w:val="24"/>
          <w:szCs w:val="24"/>
        </w:rPr>
        <w:t xml:space="preserve">, Инструкцией </w:t>
      </w:r>
      <w:hyperlink r:id="rId8" w:history="1">
        <w:r w:rsidR="00277CE9" w:rsidRPr="001930D7">
          <w:rPr>
            <w:rStyle w:val="a3"/>
            <w:rFonts w:ascii="Times New Roman" w:hAnsi="Times New Roman"/>
            <w:sz w:val="24"/>
            <w:szCs w:val="24"/>
          </w:rPr>
          <w:t>№ 174н</w:t>
        </w:r>
      </w:hyperlink>
      <w:r w:rsidR="00277CE9" w:rsidRPr="001930D7">
        <w:rPr>
          <w:rFonts w:ascii="Times New Roman" w:hAnsi="Times New Roman"/>
          <w:color w:val="000000"/>
          <w:sz w:val="24"/>
          <w:szCs w:val="24"/>
        </w:rPr>
        <w:t>.</w:t>
      </w:r>
      <w:r w:rsidR="00E76023" w:rsidRPr="001930D7">
        <w:rPr>
          <w:rFonts w:ascii="Times New Roman" w:hAnsi="Times New Roman"/>
          <w:color w:val="000000"/>
          <w:sz w:val="24"/>
          <w:szCs w:val="24"/>
        </w:rPr>
        <w:t xml:space="preserve"> </w:t>
      </w:r>
      <w:r w:rsidR="00277CE9" w:rsidRPr="00FC3268">
        <w:rPr>
          <w:rFonts w:ascii="Times New Roman" w:hAnsi="Times New Roman"/>
          <w:color w:val="000000"/>
          <w:sz w:val="24"/>
          <w:szCs w:val="24"/>
        </w:rPr>
        <w:t>(Приложение 1)</w:t>
      </w:r>
      <w:r w:rsidR="00E76023" w:rsidRPr="00FC3268">
        <w:rPr>
          <w:rFonts w:ascii="Times New Roman" w:hAnsi="Times New Roman"/>
          <w:color w:val="000000"/>
          <w:sz w:val="24"/>
          <w:szCs w:val="24"/>
        </w:rPr>
        <w:t>.</w:t>
      </w:r>
    </w:p>
    <w:p w:rsidR="00277CE9" w:rsidRDefault="008D6AFF" w:rsidP="00277CE9">
      <w:pPr>
        <w:widowControl w:val="0"/>
        <w:autoSpaceDE w:val="0"/>
        <w:spacing w:before="85" w:after="0" w:line="240" w:lineRule="auto"/>
        <w:jc w:val="both"/>
        <w:rPr>
          <w:rFonts w:ascii="Times New Roman" w:hAnsi="Times New Roman"/>
          <w:color w:val="000000"/>
          <w:sz w:val="24"/>
          <w:szCs w:val="24"/>
        </w:rPr>
      </w:pPr>
      <w:r w:rsidRPr="001930D7">
        <w:rPr>
          <w:rFonts w:ascii="Times New Roman" w:hAnsi="Times New Roman"/>
          <w:color w:val="000000"/>
          <w:sz w:val="24"/>
          <w:szCs w:val="24"/>
        </w:rPr>
        <w:t xml:space="preserve">   </w:t>
      </w:r>
      <w:r w:rsidR="001930D7" w:rsidRPr="001930D7">
        <w:rPr>
          <w:rFonts w:ascii="Times New Roman" w:hAnsi="Times New Roman"/>
          <w:color w:val="000000"/>
          <w:sz w:val="24"/>
          <w:szCs w:val="24"/>
        </w:rPr>
        <w:t>5.2</w:t>
      </w:r>
      <w:r w:rsidR="00277CE9" w:rsidRPr="001930D7">
        <w:rPr>
          <w:rFonts w:ascii="Times New Roman" w:hAnsi="Times New Roman"/>
          <w:color w:val="000000"/>
          <w:sz w:val="24"/>
          <w:szCs w:val="24"/>
        </w:rPr>
        <w:t xml:space="preserve"> Обработка учетной информации ведется с применением программных продуктов "С</w:t>
      </w:r>
      <w:r w:rsidRPr="001930D7">
        <w:rPr>
          <w:rFonts w:ascii="Times New Roman" w:hAnsi="Times New Roman"/>
          <w:color w:val="000000"/>
          <w:sz w:val="24"/>
          <w:szCs w:val="24"/>
        </w:rPr>
        <w:t xml:space="preserve"> </w:t>
      </w:r>
      <w:proofErr w:type="spellStart"/>
      <w:r w:rsidR="00277CE9" w:rsidRPr="001930D7">
        <w:rPr>
          <w:rFonts w:ascii="Times New Roman" w:hAnsi="Times New Roman"/>
          <w:color w:val="000000"/>
          <w:sz w:val="24"/>
          <w:szCs w:val="24"/>
        </w:rPr>
        <w:t>мета-Смарт</w:t>
      </w:r>
      <w:proofErr w:type="spellEnd"/>
      <w:r w:rsidR="00277CE9" w:rsidRPr="001930D7">
        <w:rPr>
          <w:rFonts w:ascii="Times New Roman" w:hAnsi="Times New Roman"/>
          <w:color w:val="000000"/>
          <w:sz w:val="24"/>
          <w:szCs w:val="24"/>
        </w:rPr>
        <w:t xml:space="preserve">", Зарплата-КС, Кадры-КС. </w:t>
      </w:r>
    </w:p>
    <w:p w:rsidR="001930D7" w:rsidRPr="001930D7" w:rsidRDefault="001930D7" w:rsidP="001930D7">
      <w:pPr>
        <w:rPr>
          <w:rFonts w:hAnsi="Times New Roman"/>
          <w:color w:val="000000"/>
          <w:sz w:val="24"/>
          <w:szCs w:val="24"/>
        </w:rPr>
      </w:pPr>
      <w:r>
        <w:rPr>
          <w:rFonts w:ascii="Times New Roman" w:hAnsi="Times New Roman"/>
          <w:color w:val="000000"/>
          <w:sz w:val="24"/>
          <w:szCs w:val="24"/>
        </w:rPr>
        <w:t xml:space="preserve">   5.3 </w:t>
      </w:r>
      <w:r w:rsidRPr="00E75D68">
        <w:rPr>
          <w:rFonts w:hAnsi="Times New Roman"/>
          <w:color w:val="000000"/>
          <w:sz w:val="24"/>
          <w:szCs w:val="24"/>
        </w:rPr>
        <w:t xml:space="preserve">. </w:t>
      </w:r>
      <w:r w:rsidRPr="001930D7">
        <w:rPr>
          <w:rFonts w:hAnsi="Times New Roman"/>
          <w:color w:val="000000"/>
          <w:sz w:val="24"/>
          <w:szCs w:val="24"/>
        </w:rPr>
        <w:t>С использованием</w:t>
      </w:r>
      <w:r w:rsidRPr="001930D7">
        <w:rPr>
          <w:rFonts w:hAnsi="Times New Roman"/>
          <w:color w:val="000000"/>
          <w:sz w:val="24"/>
          <w:szCs w:val="24"/>
        </w:rPr>
        <w:t xml:space="preserve"> </w:t>
      </w:r>
      <w:r w:rsidRPr="001930D7">
        <w:rPr>
          <w:rFonts w:hAnsi="Times New Roman"/>
          <w:color w:val="000000"/>
          <w:sz w:val="24"/>
          <w:szCs w:val="24"/>
        </w:rPr>
        <w:t>телекоммуникационных</w:t>
      </w:r>
      <w:r w:rsidRPr="001930D7">
        <w:rPr>
          <w:rFonts w:hAnsi="Times New Roman"/>
          <w:color w:val="000000"/>
          <w:sz w:val="24"/>
          <w:szCs w:val="24"/>
        </w:rPr>
        <w:t xml:space="preserve"> </w:t>
      </w:r>
      <w:r w:rsidRPr="001930D7">
        <w:rPr>
          <w:rFonts w:hAnsi="Times New Roman"/>
          <w:color w:val="000000"/>
          <w:sz w:val="24"/>
          <w:szCs w:val="24"/>
        </w:rPr>
        <w:t>каналов</w:t>
      </w:r>
      <w:r w:rsidRPr="001930D7">
        <w:rPr>
          <w:rFonts w:hAnsi="Times New Roman"/>
          <w:color w:val="000000"/>
          <w:sz w:val="24"/>
          <w:szCs w:val="24"/>
        </w:rPr>
        <w:t xml:space="preserve"> </w:t>
      </w:r>
      <w:r w:rsidRPr="001930D7">
        <w:rPr>
          <w:rFonts w:hAnsi="Times New Roman"/>
          <w:color w:val="000000"/>
          <w:sz w:val="24"/>
          <w:szCs w:val="24"/>
        </w:rPr>
        <w:t>связи</w:t>
      </w:r>
      <w:r w:rsidRPr="001930D7">
        <w:rPr>
          <w:rFonts w:hAnsi="Times New Roman"/>
          <w:color w:val="000000"/>
          <w:sz w:val="24"/>
          <w:szCs w:val="24"/>
        </w:rPr>
        <w:t xml:space="preserve"> </w:t>
      </w:r>
      <w:r w:rsidRPr="001930D7">
        <w:rPr>
          <w:rFonts w:hAnsi="Times New Roman"/>
          <w:color w:val="000000"/>
          <w:sz w:val="24"/>
          <w:szCs w:val="24"/>
        </w:rPr>
        <w:t>и электронной</w:t>
      </w:r>
      <w:r w:rsidRPr="001930D7">
        <w:rPr>
          <w:rFonts w:hAnsi="Times New Roman"/>
          <w:color w:val="000000"/>
          <w:sz w:val="24"/>
          <w:szCs w:val="24"/>
        </w:rPr>
        <w:t xml:space="preserve"> </w:t>
      </w:r>
      <w:r w:rsidRPr="001930D7">
        <w:rPr>
          <w:rFonts w:hAnsi="Times New Roman"/>
          <w:color w:val="000000"/>
          <w:sz w:val="24"/>
          <w:szCs w:val="24"/>
        </w:rPr>
        <w:t>подписи</w:t>
      </w:r>
      <w:r w:rsidRPr="001930D7">
        <w:rPr>
          <w:rFonts w:hAnsi="Times New Roman"/>
          <w:color w:val="000000"/>
          <w:sz w:val="24"/>
          <w:szCs w:val="24"/>
        </w:rPr>
        <w:t xml:space="preserve"> </w:t>
      </w:r>
      <w:r w:rsidRPr="001930D7">
        <w:rPr>
          <w:rFonts w:hAnsi="Times New Roman"/>
          <w:color w:val="000000"/>
          <w:sz w:val="24"/>
          <w:szCs w:val="24"/>
        </w:rPr>
        <w:t>бухгалтерия</w:t>
      </w:r>
      <w:r w:rsidRPr="001930D7">
        <w:rPr>
          <w:rFonts w:hAnsi="Times New Roman"/>
          <w:color w:val="000000"/>
          <w:sz w:val="24"/>
          <w:szCs w:val="24"/>
        </w:rPr>
        <w:t xml:space="preserve"> </w:t>
      </w:r>
      <w:r w:rsidRPr="001930D7">
        <w:rPr>
          <w:rFonts w:hAnsi="Times New Roman"/>
          <w:color w:val="000000"/>
          <w:sz w:val="24"/>
          <w:szCs w:val="24"/>
        </w:rPr>
        <w:t>учреждения</w:t>
      </w:r>
      <w:r w:rsidRPr="001930D7">
        <w:rPr>
          <w:rFonts w:hAnsi="Times New Roman"/>
          <w:color w:val="000000"/>
          <w:sz w:val="24"/>
          <w:szCs w:val="24"/>
        </w:rPr>
        <w:t xml:space="preserve"> </w:t>
      </w:r>
      <w:r w:rsidRPr="001930D7">
        <w:rPr>
          <w:rFonts w:hAnsi="Times New Roman"/>
          <w:color w:val="000000"/>
          <w:sz w:val="24"/>
          <w:szCs w:val="24"/>
        </w:rPr>
        <w:t>осуществляет</w:t>
      </w:r>
      <w:r w:rsidRPr="001930D7">
        <w:rPr>
          <w:rFonts w:hAnsi="Times New Roman"/>
          <w:color w:val="000000"/>
          <w:sz w:val="24"/>
          <w:szCs w:val="24"/>
        </w:rPr>
        <w:t xml:space="preserve"> </w:t>
      </w:r>
      <w:r w:rsidRPr="001930D7">
        <w:rPr>
          <w:rFonts w:hAnsi="Times New Roman"/>
          <w:color w:val="000000"/>
          <w:sz w:val="24"/>
          <w:szCs w:val="24"/>
        </w:rPr>
        <w:t>электронный</w:t>
      </w:r>
      <w:r w:rsidRPr="001930D7">
        <w:rPr>
          <w:rFonts w:hAnsi="Times New Roman"/>
          <w:color w:val="000000"/>
          <w:sz w:val="24"/>
          <w:szCs w:val="24"/>
        </w:rPr>
        <w:t xml:space="preserve"> </w:t>
      </w:r>
      <w:r w:rsidRPr="001930D7">
        <w:rPr>
          <w:rFonts w:hAnsi="Times New Roman"/>
          <w:color w:val="000000"/>
          <w:sz w:val="24"/>
          <w:szCs w:val="24"/>
        </w:rPr>
        <w:t>документооборот</w:t>
      </w:r>
      <w:r w:rsidRPr="001930D7">
        <w:rPr>
          <w:rFonts w:hAnsi="Times New Roman"/>
          <w:color w:val="000000"/>
          <w:sz w:val="24"/>
          <w:szCs w:val="24"/>
        </w:rPr>
        <w:t xml:space="preserve"> </w:t>
      </w:r>
      <w:r w:rsidRPr="001930D7">
        <w:rPr>
          <w:rFonts w:hAnsi="Times New Roman"/>
          <w:color w:val="000000"/>
          <w:sz w:val="24"/>
          <w:szCs w:val="24"/>
        </w:rPr>
        <w:t>по следующим</w:t>
      </w:r>
      <w:r w:rsidRPr="001930D7">
        <w:rPr>
          <w:rFonts w:hAnsi="Times New Roman"/>
          <w:color w:val="000000"/>
          <w:sz w:val="24"/>
          <w:szCs w:val="24"/>
        </w:rPr>
        <w:t xml:space="preserve"> </w:t>
      </w:r>
      <w:r w:rsidRPr="001930D7">
        <w:rPr>
          <w:rFonts w:hAnsi="Times New Roman"/>
          <w:color w:val="000000"/>
          <w:sz w:val="24"/>
          <w:szCs w:val="24"/>
        </w:rPr>
        <w:t>направлениям</w:t>
      </w:r>
      <w:r w:rsidRPr="001930D7">
        <w:rPr>
          <w:rFonts w:hAnsi="Times New Roman"/>
          <w:color w:val="000000"/>
          <w:sz w:val="24"/>
          <w:szCs w:val="24"/>
        </w:rPr>
        <w:t>:</w:t>
      </w:r>
    </w:p>
    <w:p w:rsidR="001930D7" w:rsidRPr="001930D7" w:rsidRDefault="001930D7" w:rsidP="001930D7">
      <w:pPr>
        <w:numPr>
          <w:ilvl w:val="0"/>
          <w:numId w:val="9"/>
        </w:numPr>
        <w:suppressAutoHyphens w:val="0"/>
        <w:spacing w:before="100" w:beforeAutospacing="1" w:after="100" w:afterAutospacing="1" w:line="240" w:lineRule="auto"/>
        <w:ind w:left="780" w:right="180"/>
        <w:contextualSpacing/>
        <w:rPr>
          <w:rFonts w:hAnsi="Times New Roman"/>
          <w:color w:val="000000"/>
          <w:sz w:val="24"/>
          <w:szCs w:val="24"/>
        </w:rPr>
      </w:pPr>
      <w:r w:rsidRPr="001930D7">
        <w:rPr>
          <w:rFonts w:hAnsi="Times New Roman"/>
          <w:color w:val="000000"/>
          <w:sz w:val="24"/>
          <w:szCs w:val="24"/>
        </w:rPr>
        <w:lastRenderedPageBreak/>
        <w:t>система</w:t>
      </w:r>
      <w:r w:rsidRPr="001930D7">
        <w:rPr>
          <w:rFonts w:hAnsi="Times New Roman"/>
          <w:color w:val="000000"/>
          <w:sz w:val="24"/>
          <w:szCs w:val="24"/>
        </w:rPr>
        <w:t xml:space="preserve"> </w:t>
      </w:r>
      <w:r w:rsidRPr="001930D7">
        <w:rPr>
          <w:rFonts w:hAnsi="Times New Roman"/>
          <w:color w:val="000000"/>
          <w:sz w:val="24"/>
          <w:szCs w:val="24"/>
        </w:rPr>
        <w:t>электронного</w:t>
      </w:r>
      <w:r w:rsidRPr="001930D7">
        <w:rPr>
          <w:rFonts w:hAnsi="Times New Roman"/>
          <w:color w:val="000000"/>
          <w:sz w:val="24"/>
          <w:szCs w:val="24"/>
        </w:rPr>
        <w:t xml:space="preserve"> </w:t>
      </w:r>
      <w:r w:rsidRPr="001930D7">
        <w:rPr>
          <w:rFonts w:hAnsi="Times New Roman"/>
          <w:color w:val="000000"/>
          <w:sz w:val="24"/>
          <w:szCs w:val="24"/>
        </w:rPr>
        <w:t>документооборота</w:t>
      </w:r>
      <w:r w:rsidRPr="001930D7">
        <w:rPr>
          <w:rFonts w:hAnsi="Times New Roman"/>
          <w:color w:val="000000"/>
          <w:sz w:val="24"/>
          <w:szCs w:val="24"/>
        </w:rPr>
        <w:t xml:space="preserve"> </w:t>
      </w:r>
      <w:r w:rsidRPr="001930D7">
        <w:rPr>
          <w:rFonts w:hAnsi="Times New Roman"/>
          <w:color w:val="000000"/>
          <w:sz w:val="24"/>
          <w:szCs w:val="24"/>
        </w:rPr>
        <w:t>с территориальным</w:t>
      </w:r>
      <w:r w:rsidRPr="001930D7">
        <w:rPr>
          <w:rFonts w:hAnsi="Times New Roman"/>
          <w:color w:val="000000"/>
          <w:sz w:val="24"/>
          <w:szCs w:val="24"/>
        </w:rPr>
        <w:t xml:space="preserve"> </w:t>
      </w:r>
      <w:r w:rsidRPr="001930D7">
        <w:rPr>
          <w:rFonts w:hAnsi="Times New Roman"/>
          <w:color w:val="000000"/>
          <w:sz w:val="24"/>
          <w:szCs w:val="24"/>
        </w:rPr>
        <w:t>органом</w:t>
      </w:r>
      <w:r w:rsidRPr="001930D7">
        <w:rPr>
          <w:rFonts w:hAnsi="Times New Roman"/>
          <w:color w:val="000000"/>
          <w:sz w:val="24"/>
          <w:szCs w:val="24"/>
        </w:rPr>
        <w:t xml:space="preserve"> </w:t>
      </w:r>
      <w:r w:rsidRPr="001930D7">
        <w:rPr>
          <w:rFonts w:hAnsi="Times New Roman"/>
          <w:color w:val="000000"/>
          <w:sz w:val="24"/>
          <w:szCs w:val="24"/>
        </w:rPr>
        <w:t>Федерального</w:t>
      </w:r>
      <w:r w:rsidRPr="001930D7">
        <w:rPr>
          <w:rFonts w:hAnsi="Times New Roman"/>
          <w:color w:val="000000"/>
          <w:sz w:val="24"/>
          <w:szCs w:val="24"/>
        </w:rPr>
        <w:t xml:space="preserve"> </w:t>
      </w:r>
      <w:r w:rsidRPr="001930D7">
        <w:rPr>
          <w:rFonts w:hAnsi="Times New Roman"/>
          <w:color w:val="000000"/>
          <w:sz w:val="24"/>
          <w:szCs w:val="24"/>
        </w:rPr>
        <w:t>казначейства</w:t>
      </w:r>
      <w:r w:rsidRPr="001930D7">
        <w:rPr>
          <w:rFonts w:hAnsi="Times New Roman"/>
          <w:color w:val="000000"/>
          <w:sz w:val="24"/>
          <w:szCs w:val="24"/>
        </w:rPr>
        <w:t>;</w:t>
      </w:r>
    </w:p>
    <w:p w:rsidR="001930D7" w:rsidRPr="001930D7" w:rsidRDefault="001930D7" w:rsidP="001930D7">
      <w:pPr>
        <w:numPr>
          <w:ilvl w:val="0"/>
          <w:numId w:val="9"/>
        </w:numPr>
        <w:suppressAutoHyphens w:val="0"/>
        <w:spacing w:before="100" w:beforeAutospacing="1" w:after="100" w:afterAutospacing="1" w:line="240" w:lineRule="auto"/>
        <w:ind w:left="780" w:right="180"/>
        <w:contextualSpacing/>
        <w:rPr>
          <w:rFonts w:hAnsi="Times New Roman"/>
          <w:color w:val="000000"/>
          <w:sz w:val="24"/>
          <w:szCs w:val="24"/>
        </w:rPr>
      </w:pPr>
      <w:r w:rsidRPr="001930D7">
        <w:rPr>
          <w:rFonts w:hAnsi="Times New Roman"/>
          <w:color w:val="000000"/>
          <w:sz w:val="24"/>
          <w:szCs w:val="24"/>
        </w:rPr>
        <w:t>передача</w:t>
      </w:r>
      <w:r w:rsidRPr="001930D7">
        <w:rPr>
          <w:rFonts w:hAnsi="Times New Roman"/>
          <w:color w:val="000000"/>
          <w:sz w:val="24"/>
          <w:szCs w:val="24"/>
        </w:rPr>
        <w:t xml:space="preserve"> </w:t>
      </w:r>
      <w:r w:rsidRPr="001930D7">
        <w:rPr>
          <w:rFonts w:hAnsi="Times New Roman"/>
          <w:color w:val="000000"/>
          <w:sz w:val="24"/>
          <w:szCs w:val="24"/>
        </w:rPr>
        <w:t>бухгалтерской</w:t>
      </w:r>
      <w:r w:rsidRPr="001930D7">
        <w:rPr>
          <w:rFonts w:hAnsi="Times New Roman"/>
          <w:color w:val="000000"/>
          <w:sz w:val="24"/>
          <w:szCs w:val="24"/>
        </w:rPr>
        <w:t xml:space="preserve"> </w:t>
      </w:r>
      <w:r w:rsidRPr="001930D7">
        <w:rPr>
          <w:rFonts w:hAnsi="Times New Roman"/>
          <w:color w:val="000000"/>
          <w:sz w:val="24"/>
          <w:szCs w:val="24"/>
        </w:rPr>
        <w:t>отчетности</w:t>
      </w:r>
      <w:r w:rsidRPr="001930D7">
        <w:rPr>
          <w:rFonts w:hAnsi="Times New Roman"/>
          <w:color w:val="000000"/>
          <w:sz w:val="24"/>
          <w:szCs w:val="24"/>
        </w:rPr>
        <w:t xml:space="preserve"> </w:t>
      </w:r>
      <w:r w:rsidRPr="001930D7">
        <w:rPr>
          <w:rFonts w:hAnsi="Times New Roman"/>
          <w:color w:val="000000"/>
          <w:sz w:val="24"/>
          <w:szCs w:val="24"/>
        </w:rPr>
        <w:t>учредителю</w:t>
      </w:r>
      <w:r w:rsidRPr="001930D7">
        <w:rPr>
          <w:rFonts w:hAnsi="Times New Roman"/>
          <w:color w:val="000000"/>
          <w:sz w:val="24"/>
          <w:szCs w:val="24"/>
        </w:rPr>
        <w:t>;</w:t>
      </w:r>
    </w:p>
    <w:p w:rsidR="001930D7" w:rsidRPr="001930D7" w:rsidRDefault="001930D7" w:rsidP="001930D7">
      <w:pPr>
        <w:numPr>
          <w:ilvl w:val="0"/>
          <w:numId w:val="9"/>
        </w:numPr>
        <w:suppressAutoHyphens w:val="0"/>
        <w:spacing w:before="100" w:beforeAutospacing="1" w:after="100" w:afterAutospacing="1" w:line="240" w:lineRule="auto"/>
        <w:ind w:left="780" w:right="180"/>
        <w:contextualSpacing/>
        <w:rPr>
          <w:rFonts w:hAnsi="Times New Roman"/>
          <w:color w:val="000000"/>
          <w:sz w:val="24"/>
          <w:szCs w:val="24"/>
        </w:rPr>
      </w:pPr>
      <w:r w:rsidRPr="001930D7">
        <w:rPr>
          <w:rFonts w:hAnsi="Times New Roman"/>
          <w:color w:val="000000"/>
          <w:sz w:val="24"/>
          <w:szCs w:val="24"/>
        </w:rPr>
        <w:t>передача</w:t>
      </w:r>
      <w:r w:rsidRPr="001930D7">
        <w:rPr>
          <w:rFonts w:hAnsi="Times New Roman"/>
          <w:color w:val="000000"/>
          <w:sz w:val="24"/>
          <w:szCs w:val="24"/>
        </w:rPr>
        <w:t xml:space="preserve"> </w:t>
      </w:r>
      <w:r w:rsidRPr="001930D7">
        <w:rPr>
          <w:rFonts w:hAnsi="Times New Roman"/>
          <w:color w:val="000000"/>
          <w:sz w:val="24"/>
          <w:szCs w:val="24"/>
        </w:rPr>
        <w:t>отчетности</w:t>
      </w:r>
      <w:r w:rsidRPr="001930D7">
        <w:rPr>
          <w:rFonts w:hAnsi="Times New Roman"/>
          <w:color w:val="000000"/>
          <w:sz w:val="24"/>
          <w:szCs w:val="24"/>
        </w:rPr>
        <w:t xml:space="preserve"> </w:t>
      </w:r>
      <w:r w:rsidRPr="001930D7">
        <w:rPr>
          <w:rFonts w:hAnsi="Times New Roman"/>
          <w:color w:val="000000"/>
          <w:sz w:val="24"/>
          <w:szCs w:val="24"/>
        </w:rPr>
        <w:t>по налогам</w:t>
      </w:r>
      <w:r w:rsidRPr="001930D7">
        <w:rPr>
          <w:rFonts w:hAnsi="Times New Roman"/>
          <w:color w:val="000000"/>
          <w:sz w:val="24"/>
          <w:szCs w:val="24"/>
        </w:rPr>
        <w:t xml:space="preserve">, </w:t>
      </w:r>
      <w:r w:rsidRPr="001930D7">
        <w:rPr>
          <w:rFonts w:hAnsi="Times New Roman"/>
          <w:color w:val="000000"/>
          <w:sz w:val="24"/>
          <w:szCs w:val="24"/>
        </w:rPr>
        <w:t>сборам</w:t>
      </w:r>
      <w:r w:rsidRPr="001930D7">
        <w:rPr>
          <w:rFonts w:hAnsi="Times New Roman"/>
          <w:color w:val="000000"/>
          <w:sz w:val="24"/>
          <w:szCs w:val="24"/>
        </w:rPr>
        <w:t xml:space="preserve"> </w:t>
      </w:r>
      <w:r w:rsidRPr="001930D7">
        <w:rPr>
          <w:rFonts w:hAnsi="Times New Roman"/>
          <w:color w:val="000000"/>
          <w:sz w:val="24"/>
          <w:szCs w:val="24"/>
        </w:rPr>
        <w:t>и иным</w:t>
      </w:r>
      <w:r w:rsidRPr="001930D7">
        <w:rPr>
          <w:rFonts w:hAnsi="Times New Roman"/>
          <w:color w:val="000000"/>
          <w:sz w:val="24"/>
          <w:szCs w:val="24"/>
        </w:rPr>
        <w:t xml:space="preserve"> </w:t>
      </w:r>
      <w:r w:rsidRPr="001930D7">
        <w:rPr>
          <w:rFonts w:hAnsi="Times New Roman"/>
          <w:color w:val="000000"/>
          <w:sz w:val="24"/>
          <w:szCs w:val="24"/>
        </w:rPr>
        <w:t>обязательным</w:t>
      </w:r>
      <w:r w:rsidRPr="001930D7">
        <w:rPr>
          <w:rFonts w:hAnsi="Times New Roman"/>
          <w:color w:val="000000"/>
          <w:sz w:val="24"/>
          <w:szCs w:val="24"/>
        </w:rPr>
        <w:t xml:space="preserve"> </w:t>
      </w:r>
      <w:r w:rsidRPr="001930D7">
        <w:rPr>
          <w:rFonts w:hAnsi="Times New Roman"/>
          <w:color w:val="000000"/>
          <w:sz w:val="24"/>
          <w:szCs w:val="24"/>
        </w:rPr>
        <w:t>платежам</w:t>
      </w:r>
      <w:r w:rsidRPr="001930D7">
        <w:rPr>
          <w:rFonts w:hAnsi="Times New Roman"/>
          <w:color w:val="000000"/>
          <w:sz w:val="24"/>
          <w:szCs w:val="24"/>
        </w:rPr>
        <w:t xml:space="preserve"> </w:t>
      </w:r>
      <w:r w:rsidRPr="001930D7">
        <w:rPr>
          <w:rFonts w:hAnsi="Times New Roman"/>
          <w:color w:val="000000"/>
          <w:sz w:val="24"/>
          <w:szCs w:val="24"/>
        </w:rPr>
        <w:t>в инспекцию</w:t>
      </w:r>
      <w:r w:rsidRPr="001930D7">
        <w:rPr>
          <w:rFonts w:hAnsi="Times New Roman"/>
          <w:color w:val="000000"/>
          <w:sz w:val="24"/>
          <w:szCs w:val="24"/>
        </w:rPr>
        <w:t xml:space="preserve"> </w:t>
      </w:r>
      <w:r w:rsidRPr="001930D7">
        <w:rPr>
          <w:rFonts w:hAnsi="Times New Roman"/>
          <w:color w:val="000000"/>
          <w:sz w:val="24"/>
          <w:szCs w:val="24"/>
        </w:rPr>
        <w:t>Федеральной</w:t>
      </w:r>
      <w:r w:rsidRPr="001930D7">
        <w:rPr>
          <w:rFonts w:hAnsi="Times New Roman"/>
          <w:color w:val="000000"/>
          <w:sz w:val="24"/>
          <w:szCs w:val="24"/>
        </w:rPr>
        <w:t xml:space="preserve"> </w:t>
      </w:r>
      <w:r w:rsidRPr="001930D7">
        <w:rPr>
          <w:rFonts w:hAnsi="Times New Roman"/>
          <w:color w:val="000000"/>
          <w:sz w:val="24"/>
          <w:szCs w:val="24"/>
        </w:rPr>
        <w:t>налоговой</w:t>
      </w:r>
      <w:r w:rsidRPr="001930D7">
        <w:rPr>
          <w:rFonts w:hAnsi="Times New Roman"/>
          <w:color w:val="000000"/>
          <w:sz w:val="24"/>
          <w:szCs w:val="24"/>
        </w:rPr>
        <w:t xml:space="preserve"> </w:t>
      </w:r>
      <w:r w:rsidRPr="001930D7">
        <w:rPr>
          <w:rFonts w:hAnsi="Times New Roman"/>
          <w:color w:val="000000"/>
          <w:sz w:val="24"/>
          <w:szCs w:val="24"/>
        </w:rPr>
        <w:t>службы</w:t>
      </w:r>
      <w:r w:rsidRPr="001930D7">
        <w:rPr>
          <w:rFonts w:hAnsi="Times New Roman"/>
          <w:color w:val="000000"/>
          <w:sz w:val="24"/>
          <w:szCs w:val="24"/>
        </w:rPr>
        <w:t>;</w:t>
      </w:r>
    </w:p>
    <w:p w:rsidR="001930D7" w:rsidRPr="001930D7" w:rsidRDefault="001930D7" w:rsidP="001930D7">
      <w:pPr>
        <w:numPr>
          <w:ilvl w:val="0"/>
          <w:numId w:val="9"/>
        </w:numPr>
        <w:suppressAutoHyphens w:val="0"/>
        <w:spacing w:before="100" w:beforeAutospacing="1" w:after="100" w:afterAutospacing="1" w:line="240" w:lineRule="auto"/>
        <w:ind w:left="780" w:right="180"/>
        <w:contextualSpacing/>
        <w:rPr>
          <w:rFonts w:hAnsi="Times New Roman"/>
          <w:color w:val="000000"/>
          <w:sz w:val="24"/>
          <w:szCs w:val="24"/>
        </w:rPr>
      </w:pPr>
      <w:r w:rsidRPr="001930D7">
        <w:rPr>
          <w:rFonts w:hAnsi="Times New Roman"/>
          <w:color w:val="000000"/>
          <w:sz w:val="24"/>
          <w:szCs w:val="24"/>
        </w:rPr>
        <w:t>передача</w:t>
      </w:r>
      <w:r w:rsidRPr="001930D7">
        <w:rPr>
          <w:rFonts w:hAnsi="Times New Roman"/>
          <w:color w:val="000000"/>
          <w:sz w:val="24"/>
          <w:szCs w:val="24"/>
        </w:rPr>
        <w:t xml:space="preserve"> </w:t>
      </w:r>
      <w:r w:rsidRPr="001930D7">
        <w:rPr>
          <w:rFonts w:hAnsi="Times New Roman"/>
          <w:color w:val="000000"/>
          <w:sz w:val="24"/>
          <w:szCs w:val="24"/>
        </w:rPr>
        <w:t>отчетности</w:t>
      </w:r>
      <w:r w:rsidRPr="001930D7">
        <w:rPr>
          <w:rFonts w:hAnsi="Times New Roman"/>
          <w:color w:val="000000"/>
          <w:sz w:val="24"/>
          <w:szCs w:val="24"/>
        </w:rPr>
        <w:t xml:space="preserve"> </w:t>
      </w:r>
      <w:r w:rsidRPr="001930D7">
        <w:rPr>
          <w:rFonts w:hAnsi="Times New Roman"/>
          <w:color w:val="000000"/>
          <w:sz w:val="24"/>
          <w:szCs w:val="24"/>
        </w:rPr>
        <w:t>в отделение</w:t>
      </w:r>
      <w:r w:rsidRPr="001930D7">
        <w:rPr>
          <w:rFonts w:hAnsi="Times New Roman"/>
          <w:color w:val="000000"/>
          <w:sz w:val="24"/>
          <w:szCs w:val="24"/>
        </w:rPr>
        <w:t xml:space="preserve"> </w:t>
      </w:r>
      <w:r w:rsidRPr="001930D7">
        <w:rPr>
          <w:rFonts w:hAnsi="Times New Roman"/>
          <w:color w:val="000000"/>
          <w:sz w:val="24"/>
          <w:szCs w:val="24"/>
        </w:rPr>
        <w:t>Фонда</w:t>
      </w:r>
      <w:r w:rsidRPr="001930D7">
        <w:rPr>
          <w:rFonts w:hAnsi="Times New Roman"/>
          <w:color w:val="000000"/>
          <w:sz w:val="24"/>
          <w:szCs w:val="24"/>
        </w:rPr>
        <w:t xml:space="preserve"> </w:t>
      </w:r>
      <w:r w:rsidRPr="001930D7">
        <w:rPr>
          <w:rFonts w:hAnsi="Times New Roman"/>
          <w:color w:val="000000"/>
          <w:sz w:val="24"/>
          <w:szCs w:val="24"/>
        </w:rPr>
        <w:t>пенсионного</w:t>
      </w:r>
      <w:r w:rsidRPr="001930D7">
        <w:rPr>
          <w:rFonts w:hAnsi="Times New Roman"/>
          <w:color w:val="000000"/>
          <w:sz w:val="24"/>
          <w:szCs w:val="24"/>
        </w:rPr>
        <w:t xml:space="preserve"> </w:t>
      </w:r>
      <w:r w:rsidRPr="001930D7">
        <w:rPr>
          <w:rFonts w:hAnsi="Times New Roman"/>
          <w:color w:val="000000"/>
          <w:sz w:val="24"/>
          <w:szCs w:val="24"/>
        </w:rPr>
        <w:t>и</w:t>
      </w:r>
      <w:r w:rsidRPr="001930D7">
        <w:rPr>
          <w:rFonts w:hAnsi="Times New Roman"/>
          <w:color w:val="000000"/>
          <w:sz w:val="24"/>
          <w:szCs w:val="24"/>
        </w:rPr>
        <w:t xml:space="preserve"> </w:t>
      </w:r>
      <w:r w:rsidRPr="001930D7">
        <w:rPr>
          <w:rFonts w:hAnsi="Times New Roman"/>
          <w:color w:val="000000"/>
          <w:sz w:val="24"/>
          <w:szCs w:val="24"/>
        </w:rPr>
        <w:t>социального</w:t>
      </w:r>
      <w:r w:rsidRPr="001930D7">
        <w:rPr>
          <w:rFonts w:hAnsi="Times New Roman"/>
          <w:color w:val="000000"/>
          <w:sz w:val="24"/>
          <w:szCs w:val="24"/>
        </w:rPr>
        <w:t xml:space="preserve"> </w:t>
      </w:r>
      <w:r w:rsidRPr="001930D7">
        <w:rPr>
          <w:rFonts w:hAnsi="Times New Roman"/>
          <w:color w:val="000000"/>
          <w:sz w:val="24"/>
          <w:szCs w:val="24"/>
        </w:rPr>
        <w:t>страхования</w:t>
      </w:r>
      <w:r w:rsidRPr="001930D7">
        <w:rPr>
          <w:rFonts w:hAnsi="Times New Roman"/>
          <w:color w:val="000000"/>
          <w:sz w:val="24"/>
          <w:szCs w:val="24"/>
        </w:rPr>
        <w:t>;</w:t>
      </w:r>
    </w:p>
    <w:p w:rsidR="001930D7" w:rsidRDefault="001930D7" w:rsidP="001930D7">
      <w:pPr>
        <w:numPr>
          <w:ilvl w:val="0"/>
          <w:numId w:val="9"/>
        </w:numPr>
        <w:suppressAutoHyphens w:val="0"/>
        <w:spacing w:before="100" w:beforeAutospacing="1" w:after="100" w:afterAutospacing="1" w:line="240" w:lineRule="auto"/>
        <w:ind w:left="780" w:right="180"/>
        <w:contextualSpacing/>
        <w:rPr>
          <w:rFonts w:hAnsi="Times New Roman"/>
          <w:color w:val="000000"/>
          <w:sz w:val="24"/>
          <w:szCs w:val="24"/>
        </w:rPr>
      </w:pPr>
      <w:r w:rsidRPr="001930D7">
        <w:rPr>
          <w:rFonts w:hAnsi="Times New Roman"/>
          <w:color w:val="000000"/>
          <w:sz w:val="24"/>
          <w:szCs w:val="24"/>
        </w:rPr>
        <w:t>размещение</w:t>
      </w:r>
      <w:r w:rsidRPr="001930D7">
        <w:rPr>
          <w:rFonts w:hAnsi="Times New Roman"/>
          <w:color w:val="000000"/>
          <w:sz w:val="24"/>
          <w:szCs w:val="24"/>
        </w:rPr>
        <w:t xml:space="preserve"> </w:t>
      </w:r>
      <w:r w:rsidRPr="001930D7">
        <w:rPr>
          <w:rFonts w:hAnsi="Times New Roman"/>
          <w:color w:val="000000"/>
          <w:sz w:val="24"/>
          <w:szCs w:val="24"/>
        </w:rPr>
        <w:t>информации</w:t>
      </w:r>
      <w:r w:rsidRPr="001930D7">
        <w:rPr>
          <w:rFonts w:hAnsi="Times New Roman"/>
          <w:color w:val="000000"/>
          <w:sz w:val="24"/>
          <w:szCs w:val="24"/>
        </w:rPr>
        <w:t xml:space="preserve"> </w:t>
      </w:r>
      <w:r w:rsidRPr="001930D7">
        <w:rPr>
          <w:rFonts w:hAnsi="Times New Roman"/>
          <w:color w:val="000000"/>
          <w:sz w:val="24"/>
          <w:szCs w:val="24"/>
        </w:rPr>
        <w:t>о деятельности</w:t>
      </w:r>
      <w:r w:rsidRPr="001930D7">
        <w:rPr>
          <w:rFonts w:hAnsi="Times New Roman"/>
          <w:color w:val="000000"/>
          <w:sz w:val="24"/>
          <w:szCs w:val="24"/>
        </w:rPr>
        <w:t xml:space="preserve"> </w:t>
      </w:r>
      <w:r w:rsidRPr="001930D7">
        <w:rPr>
          <w:rFonts w:hAnsi="Times New Roman"/>
          <w:color w:val="000000"/>
          <w:sz w:val="24"/>
          <w:szCs w:val="24"/>
        </w:rPr>
        <w:t>учреждения</w:t>
      </w:r>
      <w:r w:rsidRPr="001930D7">
        <w:rPr>
          <w:rFonts w:hAnsi="Times New Roman"/>
          <w:color w:val="000000"/>
          <w:sz w:val="24"/>
          <w:szCs w:val="24"/>
        </w:rPr>
        <w:t xml:space="preserve"> </w:t>
      </w:r>
      <w:r w:rsidRPr="001930D7">
        <w:rPr>
          <w:rFonts w:hAnsi="Times New Roman"/>
          <w:color w:val="000000"/>
          <w:sz w:val="24"/>
          <w:szCs w:val="24"/>
        </w:rPr>
        <w:t>на официальном</w:t>
      </w:r>
      <w:r w:rsidRPr="001930D7">
        <w:rPr>
          <w:rFonts w:hAnsi="Times New Roman"/>
          <w:color w:val="000000"/>
          <w:sz w:val="24"/>
          <w:szCs w:val="24"/>
        </w:rPr>
        <w:t xml:space="preserve"> </w:t>
      </w:r>
      <w:r w:rsidRPr="001930D7">
        <w:rPr>
          <w:rFonts w:hAnsi="Times New Roman"/>
          <w:color w:val="000000"/>
          <w:sz w:val="24"/>
          <w:szCs w:val="24"/>
        </w:rPr>
        <w:t>сайте</w:t>
      </w:r>
      <w:r w:rsidRPr="001930D7">
        <w:rPr>
          <w:rFonts w:hAnsi="Times New Roman"/>
          <w:color w:val="000000"/>
          <w:sz w:val="24"/>
          <w:szCs w:val="24"/>
        </w:rPr>
        <w:t xml:space="preserve"> </w:t>
      </w:r>
      <w:proofErr w:type="spellStart"/>
      <w:r w:rsidRPr="001930D7">
        <w:rPr>
          <w:rFonts w:hAnsi="Times New Roman"/>
          <w:color w:val="000000"/>
          <w:sz w:val="24"/>
          <w:szCs w:val="24"/>
        </w:rPr>
        <w:t>bus.gov.ru</w:t>
      </w:r>
      <w:proofErr w:type="spellEnd"/>
      <w:r>
        <w:rPr>
          <w:rFonts w:hAnsi="Times New Roman"/>
          <w:color w:val="000000"/>
          <w:sz w:val="24"/>
          <w:szCs w:val="24"/>
        </w:rPr>
        <w:t>.</w:t>
      </w:r>
    </w:p>
    <w:p w:rsidR="0006140E" w:rsidRPr="00FC3268" w:rsidRDefault="0006140E" w:rsidP="0006140E">
      <w:pPr>
        <w:pStyle w:val="2"/>
        <w:spacing w:line="240" w:lineRule="auto"/>
        <w:rPr>
          <w:rFonts w:ascii="Times New Roman" w:hAnsi="Times New Roman"/>
        </w:rPr>
      </w:pPr>
      <w:r w:rsidRPr="00FC3268">
        <w:rPr>
          <w:rFonts w:ascii="Times New Roman" w:hAnsi="Times New Roman"/>
        </w:rPr>
        <w:t xml:space="preserve">В учреждении частично организована система внутреннего электронного бухгалтерского документооборота с использованием программы </w:t>
      </w:r>
      <w:proofErr w:type="spellStart"/>
      <w:r w:rsidRPr="00FC3268">
        <w:rPr>
          <w:rFonts w:ascii="Times New Roman" w:hAnsi="Times New Roman"/>
        </w:rPr>
        <w:t>Смета-смарт</w:t>
      </w:r>
      <w:proofErr w:type="spellEnd"/>
      <w:r w:rsidRPr="00FC3268">
        <w:rPr>
          <w:rFonts w:ascii="Times New Roman" w:hAnsi="Times New Roman"/>
        </w:rPr>
        <w:t>. В электронном формате составляются следующие формы документов:</w:t>
      </w:r>
    </w:p>
    <w:p w:rsidR="0092611A" w:rsidRPr="00FC3268" w:rsidRDefault="0006140E" w:rsidP="0092611A">
      <w:pPr>
        <w:pStyle w:val="2"/>
        <w:numPr>
          <w:ilvl w:val="0"/>
          <w:numId w:val="10"/>
        </w:numPr>
        <w:spacing w:line="240" w:lineRule="auto"/>
        <w:rPr>
          <w:rFonts w:ascii="Times New Roman" w:hAnsi="Times New Roman"/>
        </w:rPr>
      </w:pPr>
      <w:r w:rsidRPr="00FC3268">
        <w:rPr>
          <w:rFonts w:ascii="Times New Roman" w:hAnsi="Times New Roman"/>
        </w:rPr>
        <w:t xml:space="preserve"> </w:t>
      </w:r>
      <w:r w:rsidR="0092611A" w:rsidRPr="00FC3268">
        <w:rPr>
          <w:rFonts w:ascii="Times New Roman" w:hAnsi="Times New Roman"/>
        </w:rPr>
        <w:t>Решение о проведении инвентаризации (ф. 0510439)</w:t>
      </w:r>
    </w:p>
    <w:p w:rsidR="0092611A" w:rsidRPr="00FC3268" w:rsidRDefault="0092611A" w:rsidP="0092611A">
      <w:pPr>
        <w:pStyle w:val="2"/>
        <w:numPr>
          <w:ilvl w:val="0"/>
          <w:numId w:val="10"/>
        </w:numPr>
        <w:spacing w:line="240" w:lineRule="auto"/>
        <w:rPr>
          <w:rFonts w:ascii="Times New Roman" w:hAnsi="Times New Roman"/>
        </w:rPr>
      </w:pPr>
      <w:r w:rsidRPr="00FC3268">
        <w:rPr>
          <w:rFonts w:ascii="Times New Roman" w:hAnsi="Times New Roman"/>
        </w:rPr>
        <w:t xml:space="preserve">Решение о прекращении признания активами объектов нефинансовых активов (ф. 0510440); </w:t>
      </w:r>
    </w:p>
    <w:p w:rsidR="0092611A" w:rsidRPr="00FC3268" w:rsidRDefault="0092611A" w:rsidP="0092611A">
      <w:pPr>
        <w:pStyle w:val="2"/>
        <w:numPr>
          <w:ilvl w:val="0"/>
          <w:numId w:val="10"/>
        </w:numPr>
        <w:spacing w:line="240" w:lineRule="auto"/>
        <w:rPr>
          <w:rFonts w:ascii="Times New Roman" w:hAnsi="Times New Roman"/>
        </w:rPr>
      </w:pPr>
      <w:r w:rsidRPr="00FC3268">
        <w:rPr>
          <w:rFonts w:ascii="Times New Roman" w:hAnsi="Times New Roman"/>
        </w:rPr>
        <w:t>Решение о признании объектов нефинансовых активов (ф. 0510441);</w:t>
      </w:r>
    </w:p>
    <w:p w:rsidR="0092611A" w:rsidRPr="00FC3268" w:rsidRDefault="0092611A" w:rsidP="0092611A">
      <w:pPr>
        <w:pStyle w:val="2"/>
        <w:spacing w:line="240" w:lineRule="auto"/>
        <w:ind w:left="1260" w:firstLine="0"/>
        <w:rPr>
          <w:rFonts w:ascii="Times New Roman" w:hAnsi="Times New Roman"/>
        </w:rPr>
      </w:pPr>
    </w:p>
    <w:p w:rsidR="0006140E" w:rsidRPr="00FC3268" w:rsidRDefault="0092611A" w:rsidP="00195143">
      <w:pPr>
        <w:pStyle w:val="2"/>
        <w:spacing w:line="240" w:lineRule="auto"/>
        <w:ind w:firstLine="0"/>
        <w:rPr>
          <w:rFonts w:ascii="Times New Roman" w:hAnsi="Times New Roman"/>
          <w:sz w:val="22"/>
          <w:szCs w:val="22"/>
        </w:rPr>
      </w:pPr>
      <w:r w:rsidRPr="00FC3268">
        <w:rPr>
          <w:rFonts w:ascii="Times New Roman" w:hAnsi="Times New Roman"/>
          <w:sz w:val="22"/>
          <w:szCs w:val="22"/>
        </w:rPr>
        <w:t xml:space="preserve">Остальные документы учреждение формирует и хранит на бумажных носителях. </w:t>
      </w:r>
    </w:p>
    <w:p w:rsidR="001930D7" w:rsidRPr="00E75D68" w:rsidRDefault="001930D7" w:rsidP="001930D7">
      <w:pPr>
        <w:jc w:val="both"/>
        <w:rPr>
          <w:rFonts w:hAnsi="Times New Roman"/>
          <w:color w:val="000000"/>
          <w:sz w:val="24"/>
          <w:szCs w:val="24"/>
        </w:rPr>
      </w:pPr>
      <w:r w:rsidRPr="00FC3268">
        <w:rPr>
          <w:rFonts w:hAnsi="Times New Roman"/>
          <w:color w:val="000000"/>
          <w:sz w:val="24"/>
          <w:szCs w:val="24"/>
        </w:rPr>
        <w:t xml:space="preserve">     </w:t>
      </w:r>
      <w:r w:rsidRPr="00FC3268">
        <w:rPr>
          <w:rFonts w:hAnsi="Times New Roman"/>
          <w:color w:val="000000"/>
          <w:sz w:val="24"/>
          <w:szCs w:val="24"/>
        </w:rPr>
        <w:t>Создание электронных документов</w:t>
      </w:r>
      <w:r w:rsidRPr="00FC3268">
        <w:rPr>
          <w:rFonts w:hAnsi="Times New Roman"/>
          <w:color w:val="000000"/>
          <w:sz w:val="24"/>
          <w:szCs w:val="24"/>
        </w:rPr>
        <w:t xml:space="preserve"> </w:t>
      </w:r>
      <w:r w:rsidRPr="00FC3268">
        <w:rPr>
          <w:rFonts w:hAnsi="Times New Roman"/>
          <w:color w:val="000000"/>
          <w:sz w:val="24"/>
          <w:szCs w:val="24"/>
        </w:rPr>
        <w:t>бухгалтерского</w:t>
      </w:r>
      <w:r w:rsidRPr="00FC3268">
        <w:rPr>
          <w:rFonts w:hAnsi="Times New Roman"/>
          <w:color w:val="000000"/>
          <w:sz w:val="24"/>
          <w:szCs w:val="24"/>
        </w:rPr>
        <w:t xml:space="preserve"> </w:t>
      </w:r>
      <w:r w:rsidRPr="00FC3268">
        <w:rPr>
          <w:rFonts w:hAnsi="Times New Roman"/>
          <w:color w:val="000000"/>
          <w:sz w:val="24"/>
          <w:szCs w:val="24"/>
        </w:rPr>
        <w:t>учета</w:t>
      </w:r>
      <w:r w:rsidR="0006140E" w:rsidRPr="00FC3268">
        <w:rPr>
          <w:rFonts w:hAnsi="Times New Roman"/>
          <w:color w:val="000000"/>
          <w:sz w:val="24"/>
          <w:szCs w:val="24"/>
        </w:rPr>
        <w:t xml:space="preserve"> </w:t>
      </w:r>
      <w:r w:rsidR="0006140E" w:rsidRPr="00FC3268">
        <w:rPr>
          <w:rFonts w:hAnsi="Times New Roman"/>
          <w:color w:val="000000"/>
          <w:sz w:val="24"/>
          <w:szCs w:val="24"/>
        </w:rPr>
        <w:t>в</w:t>
      </w:r>
      <w:r w:rsidR="0006140E" w:rsidRPr="00FC3268">
        <w:rPr>
          <w:rFonts w:hAnsi="Times New Roman"/>
          <w:color w:val="000000"/>
          <w:sz w:val="24"/>
          <w:szCs w:val="24"/>
        </w:rPr>
        <w:t xml:space="preserve"> </w:t>
      </w:r>
      <w:r w:rsidR="0006140E" w:rsidRPr="00FC3268">
        <w:rPr>
          <w:rFonts w:hAnsi="Times New Roman"/>
          <w:color w:val="000000"/>
          <w:sz w:val="24"/>
          <w:szCs w:val="24"/>
        </w:rPr>
        <w:t>полном</w:t>
      </w:r>
      <w:r w:rsidR="0006140E" w:rsidRPr="00FC3268">
        <w:rPr>
          <w:rFonts w:hAnsi="Times New Roman"/>
          <w:color w:val="000000"/>
          <w:sz w:val="24"/>
          <w:szCs w:val="24"/>
        </w:rPr>
        <w:t xml:space="preserve"> </w:t>
      </w:r>
      <w:r w:rsidR="0006140E" w:rsidRPr="00FC3268">
        <w:rPr>
          <w:rFonts w:hAnsi="Times New Roman"/>
          <w:color w:val="000000"/>
          <w:sz w:val="24"/>
          <w:szCs w:val="24"/>
        </w:rPr>
        <w:t>объеме</w:t>
      </w:r>
      <w:r w:rsidRPr="00FC3268">
        <w:rPr>
          <w:rFonts w:hAnsi="Times New Roman"/>
          <w:color w:val="000000"/>
          <w:sz w:val="24"/>
          <w:szCs w:val="24"/>
        </w:rPr>
        <w:t xml:space="preserve"> </w:t>
      </w:r>
      <w:r w:rsidRPr="00FC3268">
        <w:rPr>
          <w:rFonts w:hAnsi="Times New Roman"/>
          <w:color w:val="000000"/>
          <w:sz w:val="24"/>
          <w:szCs w:val="24"/>
        </w:rPr>
        <w:t>и</w:t>
      </w:r>
      <w:r w:rsidRPr="00FC3268">
        <w:rPr>
          <w:rFonts w:hAnsi="Times New Roman"/>
          <w:color w:val="000000"/>
          <w:sz w:val="24"/>
          <w:szCs w:val="24"/>
        </w:rPr>
        <w:t xml:space="preserve"> </w:t>
      </w:r>
      <w:r w:rsidRPr="00FC3268">
        <w:rPr>
          <w:rFonts w:hAnsi="Times New Roman"/>
          <w:color w:val="000000"/>
          <w:sz w:val="24"/>
          <w:szCs w:val="24"/>
        </w:rPr>
        <w:t>их</w:t>
      </w:r>
      <w:r w:rsidRPr="00FC3268">
        <w:rPr>
          <w:rFonts w:hAnsi="Times New Roman"/>
          <w:color w:val="000000"/>
          <w:sz w:val="24"/>
          <w:szCs w:val="24"/>
        </w:rPr>
        <w:t xml:space="preserve"> </w:t>
      </w:r>
      <w:r w:rsidRPr="00FC3268">
        <w:rPr>
          <w:rFonts w:hAnsi="Times New Roman"/>
          <w:color w:val="000000"/>
          <w:sz w:val="24"/>
          <w:szCs w:val="24"/>
        </w:rPr>
        <w:t>обмен внутри</w:t>
      </w:r>
      <w:r w:rsidRPr="00FC3268">
        <w:rPr>
          <w:rFonts w:hAnsi="Times New Roman"/>
          <w:color w:val="000000"/>
          <w:sz w:val="24"/>
          <w:szCs w:val="24"/>
        </w:rPr>
        <w:t xml:space="preserve"> </w:t>
      </w:r>
      <w:r w:rsidRPr="00FC3268">
        <w:rPr>
          <w:rFonts w:hAnsi="Times New Roman"/>
          <w:color w:val="000000"/>
          <w:sz w:val="24"/>
          <w:szCs w:val="24"/>
        </w:rPr>
        <w:t>учреждения</w:t>
      </w:r>
      <w:r w:rsidRPr="00FC3268">
        <w:rPr>
          <w:rFonts w:hAnsi="Times New Roman"/>
          <w:color w:val="000000"/>
          <w:sz w:val="24"/>
          <w:szCs w:val="24"/>
        </w:rPr>
        <w:t xml:space="preserve"> </w:t>
      </w:r>
      <w:r w:rsidRPr="00FC3268">
        <w:rPr>
          <w:rFonts w:hAnsi="Times New Roman"/>
          <w:color w:val="000000"/>
          <w:sz w:val="24"/>
          <w:szCs w:val="24"/>
        </w:rPr>
        <w:t>не</w:t>
      </w:r>
      <w:r w:rsidRPr="00FC3268">
        <w:rPr>
          <w:rFonts w:hAnsi="Times New Roman"/>
          <w:color w:val="000000"/>
          <w:sz w:val="24"/>
          <w:szCs w:val="24"/>
        </w:rPr>
        <w:t xml:space="preserve"> </w:t>
      </w:r>
      <w:r w:rsidRPr="00FC3268">
        <w:rPr>
          <w:rFonts w:hAnsi="Times New Roman"/>
          <w:color w:val="000000"/>
          <w:sz w:val="24"/>
          <w:szCs w:val="24"/>
        </w:rPr>
        <w:t>представляется</w:t>
      </w:r>
      <w:r w:rsidRPr="00FC3268">
        <w:rPr>
          <w:rFonts w:hAnsi="Times New Roman"/>
          <w:color w:val="000000"/>
          <w:sz w:val="24"/>
          <w:szCs w:val="24"/>
        </w:rPr>
        <w:t xml:space="preserve"> </w:t>
      </w:r>
      <w:r w:rsidRPr="00FC3268">
        <w:rPr>
          <w:rFonts w:hAnsi="Times New Roman"/>
          <w:color w:val="000000"/>
          <w:sz w:val="24"/>
          <w:szCs w:val="24"/>
        </w:rPr>
        <w:t>возможным</w:t>
      </w:r>
      <w:r w:rsidRPr="00FC3268">
        <w:rPr>
          <w:rFonts w:hAnsi="Times New Roman"/>
          <w:color w:val="000000"/>
          <w:sz w:val="24"/>
          <w:szCs w:val="24"/>
        </w:rPr>
        <w:t xml:space="preserve"> </w:t>
      </w:r>
      <w:r w:rsidRPr="00FC3268">
        <w:rPr>
          <w:rFonts w:hAnsi="Times New Roman"/>
          <w:color w:val="000000"/>
          <w:sz w:val="24"/>
          <w:szCs w:val="24"/>
        </w:rPr>
        <w:t>ввиду</w:t>
      </w:r>
      <w:r w:rsidRPr="00FC3268">
        <w:rPr>
          <w:rFonts w:hAnsi="Times New Roman"/>
          <w:color w:val="000000"/>
          <w:sz w:val="24"/>
          <w:szCs w:val="24"/>
        </w:rPr>
        <w:t xml:space="preserve"> </w:t>
      </w:r>
      <w:r w:rsidRPr="00FC3268">
        <w:rPr>
          <w:rFonts w:hAnsi="Times New Roman"/>
          <w:color w:val="000000"/>
          <w:sz w:val="24"/>
          <w:szCs w:val="24"/>
        </w:rPr>
        <w:t>отсутствия</w:t>
      </w:r>
      <w:r w:rsidRPr="00FC3268">
        <w:rPr>
          <w:rFonts w:hAnsi="Times New Roman"/>
          <w:color w:val="000000"/>
          <w:sz w:val="24"/>
          <w:szCs w:val="24"/>
        </w:rPr>
        <w:t xml:space="preserve"> </w:t>
      </w:r>
      <w:r w:rsidRPr="00FC3268">
        <w:rPr>
          <w:rFonts w:hAnsi="Times New Roman"/>
          <w:color w:val="000000"/>
          <w:sz w:val="24"/>
          <w:szCs w:val="24"/>
        </w:rPr>
        <w:t>оборудованных</w:t>
      </w:r>
      <w:r w:rsidRPr="00FC3268">
        <w:rPr>
          <w:rFonts w:hAnsi="Times New Roman"/>
          <w:color w:val="000000"/>
          <w:sz w:val="24"/>
          <w:szCs w:val="24"/>
        </w:rPr>
        <w:t xml:space="preserve"> </w:t>
      </w:r>
      <w:r w:rsidRPr="00FC3268">
        <w:rPr>
          <w:rFonts w:hAnsi="Times New Roman"/>
          <w:color w:val="000000"/>
          <w:sz w:val="24"/>
          <w:szCs w:val="24"/>
        </w:rPr>
        <w:t>оргтехникой</w:t>
      </w:r>
      <w:r w:rsidRPr="00FC3268">
        <w:rPr>
          <w:rFonts w:hAnsi="Times New Roman"/>
          <w:color w:val="000000"/>
          <w:sz w:val="24"/>
          <w:szCs w:val="24"/>
        </w:rPr>
        <w:t xml:space="preserve"> </w:t>
      </w:r>
      <w:r w:rsidRPr="00FC3268">
        <w:rPr>
          <w:rFonts w:hAnsi="Times New Roman"/>
          <w:color w:val="000000"/>
          <w:sz w:val="24"/>
          <w:szCs w:val="24"/>
        </w:rPr>
        <w:t>рабочих</w:t>
      </w:r>
      <w:r w:rsidRPr="00FC3268">
        <w:rPr>
          <w:rFonts w:hAnsi="Times New Roman"/>
          <w:color w:val="000000"/>
          <w:sz w:val="24"/>
          <w:szCs w:val="24"/>
        </w:rPr>
        <w:t xml:space="preserve"> </w:t>
      </w:r>
      <w:r w:rsidRPr="00FC3268">
        <w:rPr>
          <w:rFonts w:hAnsi="Times New Roman"/>
          <w:color w:val="000000"/>
          <w:sz w:val="24"/>
          <w:szCs w:val="24"/>
        </w:rPr>
        <w:t>мест</w:t>
      </w:r>
      <w:r w:rsidR="00884E13" w:rsidRPr="00FC3268">
        <w:rPr>
          <w:rFonts w:hAnsi="Times New Roman"/>
          <w:color w:val="000000"/>
          <w:sz w:val="24"/>
          <w:szCs w:val="24"/>
        </w:rPr>
        <w:t xml:space="preserve">, </w:t>
      </w:r>
      <w:r w:rsidR="00884E13" w:rsidRPr="00FC3268">
        <w:rPr>
          <w:rFonts w:hAnsi="Times New Roman"/>
          <w:color w:val="000000"/>
          <w:sz w:val="24"/>
          <w:szCs w:val="24"/>
        </w:rPr>
        <w:t>программных</w:t>
      </w:r>
      <w:r w:rsidR="00884E13">
        <w:rPr>
          <w:rFonts w:hAnsi="Times New Roman"/>
          <w:color w:val="000000"/>
          <w:sz w:val="24"/>
          <w:szCs w:val="24"/>
        </w:rPr>
        <w:t xml:space="preserve"> </w:t>
      </w:r>
      <w:r w:rsidR="00884E13">
        <w:rPr>
          <w:rFonts w:hAnsi="Times New Roman"/>
          <w:color w:val="000000"/>
          <w:sz w:val="24"/>
          <w:szCs w:val="24"/>
        </w:rPr>
        <w:t>средств</w:t>
      </w:r>
      <w:r w:rsidR="00884E13">
        <w:rPr>
          <w:rFonts w:hAnsi="Times New Roman"/>
          <w:color w:val="000000"/>
          <w:sz w:val="24"/>
          <w:szCs w:val="24"/>
        </w:rPr>
        <w:t xml:space="preserve"> </w:t>
      </w:r>
      <w:r w:rsidR="00884E13">
        <w:rPr>
          <w:rFonts w:hAnsi="Times New Roman"/>
          <w:color w:val="000000"/>
          <w:sz w:val="24"/>
          <w:szCs w:val="24"/>
        </w:rPr>
        <w:t>и</w:t>
      </w:r>
      <w:r w:rsidR="00884E13">
        <w:rPr>
          <w:rFonts w:hAnsi="Times New Roman"/>
          <w:color w:val="000000"/>
          <w:sz w:val="24"/>
          <w:szCs w:val="24"/>
        </w:rPr>
        <w:t xml:space="preserve"> </w:t>
      </w:r>
      <w:r w:rsidR="00884E13">
        <w:rPr>
          <w:rFonts w:hAnsi="Times New Roman"/>
          <w:color w:val="000000"/>
          <w:sz w:val="24"/>
          <w:szCs w:val="24"/>
        </w:rPr>
        <w:t>интернета</w:t>
      </w:r>
      <w:r w:rsidR="00884E13">
        <w:rPr>
          <w:rFonts w:hAnsi="Times New Roman"/>
          <w:color w:val="000000"/>
          <w:sz w:val="24"/>
          <w:szCs w:val="24"/>
        </w:rPr>
        <w:t xml:space="preserve">, </w:t>
      </w:r>
      <w:r w:rsidR="00884E13">
        <w:rPr>
          <w:rFonts w:hAnsi="Times New Roman"/>
          <w:color w:val="000000"/>
          <w:sz w:val="24"/>
          <w:szCs w:val="24"/>
        </w:rPr>
        <w:t>необходимых</w:t>
      </w:r>
      <w:r w:rsidR="00884E13">
        <w:rPr>
          <w:rFonts w:hAnsi="Times New Roman"/>
          <w:color w:val="000000"/>
          <w:sz w:val="24"/>
          <w:szCs w:val="24"/>
        </w:rPr>
        <w:t xml:space="preserve"> </w:t>
      </w:r>
      <w:r w:rsidR="00884E13">
        <w:rPr>
          <w:rFonts w:hAnsi="Times New Roman"/>
          <w:color w:val="000000"/>
          <w:sz w:val="24"/>
          <w:szCs w:val="24"/>
        </w:rPr>
        <w:t>для</w:t>
      </w:r>
      <w:r w:rsidR="00884E13">
        <w:rPr>
          <w:rFonts w:hAnsi="Times New Roman"/>
          <w:color w:val="000000"/>
          <w:sz w:val="24"/>
          <w:szCs w:val="24"/>
        </w:rPr>
        <w:t xml:space="preserve"> </w:t>
      </w:r>
      <w:r w:rsidR="00884E13">
        <w:rPr>
          <w:rFonts w:hAnsi="Times New Roman"/>
          <w:color w:val="000000"/>
          <w:sz w:val="24"/>
          <w:szCs w:val="24"/>
        </w:rPr>
        <w:t>оформления</w:t>
      </w:r>
      <w:r w:rsidR="00884E13">
        <w:rPr>
          <w:rFonts w:hAnsi="Times New Roman"/>
          <w:color w:val="000000"/>
          <w:sz w:val="24"/>
          <w:szCs w:val="24"/>
        </w:rPr>
        <w:t xml:space="preserve"> </w:t>
      </w:r>
      <w:r w:rsidR="00884E13">
        <w:rPr>
          <w:rFonts w:hAnsi="Times New Roman"/>
          <w:color w:val="000000"/>
          <w:sz w:val="24"/>
          <w:szCs w:val="24"/>
        </w:rPr>
        <w:t>электронных</w:t>
      </w:r>
      <w:r w:rsidR="00884E13">
        <w:rPr>
          <w:rFonts w:hAnsi="Times New Roman"/>
          <w:color w:val="000000"/>
          <w:sz w:val="24"/>
          <w:szCs w:val="24"/>
        </w:rPr>
        <w:t xml:space="preserve"> </w:t>
      </w:r>
      <w:r w:rsidR="00884E13">
        <w:rPr>
          <w:rFonts w:hAnsi="Times New Roman"/>
          <w:color w:val="000000"/>
          <w:sz w:val="24"/>
          <w:szCs w:val="24"/>
        </w:rPr>
        <w:t>документов</w:t>
      </w:r>
      <w:r w:rsidR="00884E13">
        <w:rPr>
          <w:rFonts w:hAnsi="Times New Roman"/>
          <w:color w:val="000000"/>
          <w:sz w:val="24"/>
          <w:szCs w:val="24"/>
        </w:rPr>
        <w:t>.</w:t>
      </w:r>
    </w:p>
    <w:p w:rsidR="001930D7" w:rsidRPr="00E75D68" w:rsidRDefault="006B0569" w:rsidP="001930D7">
      <w:pPr>
        <w:jc w:val="both"/>
        <w:rPr>
          <w:rFonts w:hAnsi="Times New Roman"/>
          <w:color w:val="000000"/>
          <w:sz w:val="24"/>
          <w:szCs w:val="24"/>
        </w:rPr>
      </w:pPr>
      <w:r>
        <w:rPr>
          <w:rFonts w:hAnsi="Times New Roman"/>
          <w:color w:val="000000"/>
          <w:sz w:val="24"/>
          <w:szCs w:val="24"/>
        </w:rPr>
        <w:t xml:space="preserve">  </w:t>
      </w:r>
      <w:r w:rsidR="001930D7">
        <w:rPr>
          <w:rFonts w:hAnsi="Times New Roman"/>
          <w:color w:val="000000"/>
          <w:sz w:val="24"/>
          <w:szCs w:val="24"/>
        </w:rPr>
        <w:t xml:space="preserve"> </w:t>
      </w:r>
      <w:r w:rsidR="001930D7" w:rsidRPr="00E75D68">
        <w:rPr>
          <w:rFonts w:hAnsi="Times New Roman"/>
          <w:color w:val="000000"/>
          <w:sz w:val="24"/>
          <w:szCs w:val="24"/>
        </w:rPr>
        <w:t>Обмен</w:t>
      </w:r>
      <w:r w:rsidR="001930D7" w:rsidRPr="00E75D68">
        <w:rPr>
          <w:rFonts w:hAnsi="Times New Roman"/>
          <w:color w:val="000000"/>
          <w:sz w:val="24"/>
          <w:szCs w:val="24"/>
        </w:rPr>
        <w:t xml:space="preserve"> </w:t>
      </w:r>
      <w:r w:rsidR="001930D7" w:rsidRPr="00E75D68">
        <w:rPr>
          <w:rFonts w:hAnsi="Times New Roman"/>
          <w:color w:val="000000"/>
          <w:sz w:val="24"/>
          <w:szCs w:val="24"/>
        </w:rPr>
        <w:t>финансовыми</w:t>
      </w:r>
      <w:r w:rsidR="001930D7" w:rsidRPr="00E75D68">
        <w:rPr>
          <w:rFonts w:hAnsi="Times New Roman"/>
          <w:color w:val="000000"/>
          <w:sz w:val="24"/>
          <w:szCs w:val="24"/>
        </w:rPr>
        <w:t xml:space="preserve"> </w:t>
      </w:r>
      <w:r w:rsidR="001930D7" w:rsidRPr="00E75D68">
        <w:rPr>
          <w:rFonts w:hAnsi="Times New Roman"/>
          <w:color w:val="000000"/>
          <w:sz w:val="24"/>
          <w:szCs w:val="24"/>
        </w:rPr>
        <w:t>и</w:t>
      </w:r>
      <w:r w:rsidR="001930D7">
        <w:rPr>
          <w:rFonts w:hAnsi="Times New Roman"/>
          <w:color w:val="000000"/>
          <w:sz w:val="24"/>
          <w:szCs w:val="24"/>
        </w:rPr>
        <w:t> </w:t>
      </w:r>
      <w:r w:rsidR="001930D7" w:rsidRPr="00E75D68">
        <w:rPr>
          <w:rFonts w:hAnsi="Times New Roman"/>
          <w:color w:val="000000"/>
          <w:sz w:val="24"/>
          <w:szCs w:val="24"/>
        </w:rPr>
        <w:t>другими</w:t>
      </w:r>
      <w:r w:rsidR="001930D7" w:rsidRPr="00E75D68">
        <w:rPr>
          <w:rFonts w:hAnsi="Times New Roman"/>
          <w:color w:val="000000"/>
          <w:sz w:val="24"/>
          <w:szCs w:val="24"/>
        </w:rPr>
        <w:t xml:space="preserve"> </w:t>
      </w:r>
      <w:r w:rsidR="001930D7" w:rsidRPr="00E75D68">
        <w:rPr>
          <w:rFonts w:hAnsi="Times New Roman"/>
          <w:color w:val="000000"/>
          <w:sz w:val="24"/>
          <w:szCs w:val="24"/>
        </w:rPr>
        <w:t>документами</w:t>
      </w:r>
      <w:r w:rsidR="001930D7" w:rsidRPr="00E75D68">
        <w:rPr>
          <w:rFonts w:hAnsi="Times New Roman"/>
          <w:color w:val="000000"/>
          <w:sz w:val="24"/>
          <w:szCs w:val="24"/>
        </w:rPr>
        <w:t xml:space="preserve"> </w:t>
      </w:r>
      <w:r w:rsidR="001930D7" w:rsidRPr="00E75D68">
        <w:rPr>
          <w:rFonts w:hAnsi="Times New Roman"/>
          <w:color w:val="000000"/>
          <w:sz w:val="24"/>
          <w:szCs w:val="24"/>
        </w:rPr>
        <w:t>с</w:t>
      </w:r>
      <w:r w:rsidR="001930D7">
        <w:rPr>
          <w:rFonts w:hAnsi="Times New Roman"/>
          <w:color w:val="000000"/>
          <w:sz w:val="24"/>
          <w:szCs w:val="24"/>
        </w:rPr>
        <w:t> </w:t>
      </w:r>
      <w:r w:rsidR="001930D7" w:rsidRPr="00E75D68">
        <w:rPr>
          <w:rFonts w:hAnsi="Times New Roman"/>
          <w:color w:val="000000"/>
          <w:sz w:val="24"/>
          <w:szCs w:val="24"/>
        </w:rPr>
        <w:t>территориальным</w:t>
      </w:r>
      <w:r w:rsidR="001930D7" w:rsidRPr="00E75D68">
        <w:rPr>
          <w:rFonts w:hAnsi="Times New Roman"/>
          <w:color w:val="000000"/>
          <w:sz w:val="24"/>
          <w:szCs w:val="24"/>
        </w:rPr>
        <w:t xml:space="preserve"> </w:t>
      </w:r>
      <w:r w:rsidR="001930D7" w:rsidRPr="00E75D68">
        <w:rPr>
          <w:rFonts w:hAnsi="Times New Roman"/>
          <w:color w:val="000000"/>
          <w:sz w:val="24"/>
          <w:szCs w:val="24"/>
        </w:rPr>
        <w:t>органом</w:t>
      </w:r>
      <w:r w:rsidR="001930D7" w:rsidRPr="00E75D68">
        <w:rPr>
          <w:rFonts w:hAnsi="Times New Roman"/>
          <w:color w:val="000000"/>
          <w:sz w:val="24"/>
          <w:szCs w:val="24"/>
        </w:rPr>
        <w:t xml:space="preserve"> </w:t>
      </w:r>
      <w:r w:rsidR="001930D7" w:rsidRPr="00E75D68">
        <w:rPr>
          <w:rFonts w:hAnsi="Times New Roman"/>
          <w:color w:val="000000"/>
          <w:sz w:val="24"/>
          <w:szCs w:val="24"/>
        </w:rPr>
        <w:t>Федерального</w:t>
      </w:r>
      <w:r w:rsidR="001930D7" w:rsidRPr="00E75D68">
        <w:rPr>
          <w:rFonts w:hAnsi="Times New Roman"/>
          <w:color w:val="000000"/>
          <w:sz w:val="24"/>
          <w:szCs w:val="24"/>
        </w:rPr>
        <w:t xml:space="preserve"> </w:t>
      </w:r>
      <w:r w:rsidR="001930D7" w:rsidRPr="00E75D68">
        <w:rPr>
          <w:rFonts w:hAnsi="Times New Roman"/>
          <w:color w:val="000000"/>
          <w:sz w:val="24"/>
          <w:szCs w:val="24"/>
        </w:rPr>
        <w:t>казначейства</w:t>
      </w:r>
      <w:r w:rsidR="001930D7" w:rsidRPr="00E75D68">
        <w:rPr>
          <w:rFonts w:hAnsi="Times New Roman"/>
          <w:color w:val="000000"/>
          <w:sz w:val="24"/>
          <w:szCs w:val="24"/>
        </w:rPr>
        <w:t xml:space="preserve"> </w:t>
      </w:r>
      <w:r w:rsidR="001930D7" w:rsidRPr="00E75D68">
        <w:rPr>
          <w:rFonts w:hAnsi="Times New Roman"/>
          <w:color w:val="000000"/>
          <w:sz w:val="24"/>
          <w:szCs w:val="24"/>
        </w:rPr>
        <w:t>осуществляется</w:t>
      </w:r>
      <w:r w:rsidR="001930D7" w:rsidRPr="00E75D68">
        <w:rPr>
          <w:rFonts w:hAnsi="Times New Roman"/>
          <w:color w:val="000000"/>
          <w:sz w:val="24"/>
          <w:szCs w:val="24"/>
        </w:rPr>
        <w:t xml:space="preserve"> </w:t>
      </w:r>
      <w:r w:rsidR="001930D7" w:rsidRPr="00E75D68">
        <w:rPr>
          <w:rFonts w:hAnsi="Times New Roman"/>
          <w:color w:val="000000"/>
          <w:sz w:val="24"/>
          <w:szCs w:val="24"/>
        </w:rPr>
        <w:t>в</w:t>
      </w:r>
      <w:r w:rsidR="001930D7">
        <w:rPr>
          <w:rFonts w:hAnsi="Times New Roman"/>
          <w:color w:val="000000"/>
          <w:sz w:val="24"/>
          <w:szCs w:val="24"/>
        </w:rPr>
        <w:t> </w:t>
      </w:r>
      <w:r w:rsidR="001930D7" w:rsidRPr="00E75D68">
        <w:rPr>
          <w:rFonts w:hAnsi="Times New Roman"/>
          <w:color w:val="000000"/>
          <w:sz w:val="24"/>
          <w:szCs w:val="24"/>
        </w:rPr>
        <w:t>системе</w:t>
      </w:r>
      <w:r w:rsidR="001930D7" w:rsidRPr="00E75D68">
        <w:rPr>
          <w:rFonts w:hAnsi="Times New Roman"/>
          <w:color w:val="000000"/>
          <w:sz w:val="24"/>
          <w:szCs w:val="24"/>
        </w:rPr>
        <w:t xml:space="preserve"> </w:t>
      </w:r>
      <w:r w:rsidR="001930D7" w:rsidRPr="00E75D68">
        <w:rPr>
          <w:rFonts w:hAnsi="Times New Roman"/>
          <w:color w:val="000000"/>
          <w:sz w:val="24"/>
          <w:szCs w:val="24"/>
        </w:rPr>
        <w:t>удаленного</w:t>
      </w:r>
      <w:r w:rsidR="001930D7" w:rsidRPr="00E75D68">
        <w:rPr>
          <w:rFonts w:hAnsi="Times New Roman"/>
          <w:color w:val="000000"/>
          <w:sz w:val="24"/>
          <w:szCs w:val="24"/>
        </w:rPr>
        <w:t xml:space="preserve"> </w:t>
      </w:r>
      <w:r w:rsidR="001930D7" w:rsidRPr="00E75D68">
        <w:rPr>
          <w:rFonts w:hAnsi="Times New Roman"/>
          <w:color w:val="000000"/>
          <w:sz w:val="24"/>
          <w:szCs w:val="24"/>
        </w:rPr>
        <w:t>финансового</w:t>
      </w:r>
      <w:r w:rsidR="001930D7" w:rsidRPr="00E75D68">
        <w:rPr>
          <w:rFonts w:hAnsi="Times New Roman"/>
          <w:color w:val="000000"/>
          <w:sz w:val="24"/>
          <w:szCs w:val="24"/>
        </w:rPr>
        <w:t xml:space="preserve"> </w:t>
      </w:r>
      <w:r w:rsidR="001930D7" w:rsidRPr="00E75D68">
        <w:rPr>
          <w:rFonts w:hAnsi="Times New Roman"/>
          <w:color w:val="000000"/>
          <w:sz w:val="24"/>
          <w:szCs w:val="24"/>
        </w:rPr>
        <w:t>документооборота</w:t>
      </w:r>
      <w:r w:rsidR="001930D7" w:rsidRPr="00E75D68">
        <w:rPr>
          <w:rFonts w:hAnsi="Times New Roman"/>
          <w:color w:val="000000"/>
          <w:sz w:val="24"/>
          <w:szCs w:val="24"/>
        </w:rPr>
        <w:t xml:space="preserve"> </w:t>
      </w:r>
      <w:r w:rsidR="001930D7" w:rsidRPr="00E75D68">
        <w:rPr>
          <w:rFonts w:hAnsi="Times New Roman"/>
          <w:color w:val="000000"/>
          <w:sz w:val="24"/>
          <w:szCs w:val="24"/>
        </w:rPr>
        <w:t>органов</w:t>
      </w:r>
      <w:r w:rsidR="001930D7" w:rsidRPr="00E75D68">
        <w:rPr>
          <w:rFonts w:hAnsi="Times New Roman"/>
          <w:color w:val="000000"/>
          <w:sz w:val="24"/>
          <w:szCs w:val="24"/>
        </w:rPr>
        <w:t xml:space="preserve"> </w:t>
      </w:r>
      <w:r w:rsidR="001930D7" w:rsidRPr="00E75D68">
        <w:rPr>
          <w:rFonts w:hAnsi="Times New Roman"/>
          <w:color w:val="000000"/>
          <w:sz w:val="24"/>
          <w:szCs w:val="24"/>
        </w:rPr>
        <w:t>Федерального</w:t>
      </w:r>
      <w:r w:rsidR="001930D7" w:rsidRPr="00E75D68">
        <w:rPr>
          <w:rFonts w:hAnsi="Times New Roman"/>
          <w:color w:val="000000"/>
          <w:sz w:val="24"/>
          <w:szCs w:val="24"/>
        </w:rPr>
        <w:t xml:space="preserve"> </w:t>
      </w:r>
      <w:r w:rsidR="001930D7" w:rsidRPr="00E75D68">
        <w:rPr>
          <w:rFonts w:hAnsi="Times New Roman"/>
          <w:color w:val="000000"/>
          <w:sz w:val="24"/>
          <w:szCs w:val="24"/>
        </w:rPr>
        <w:t>казначейства</w:t>
      </w:r>
      <w:r w:rsidR="001930D7">
        <w:rPr>
          <w:rFonts w:hAnsi="Times New Roman"/>
          <w:color w:val="000000"/>
          <w:sz w:val="24"/>
          <w:szCs w:val="24"/>
        </w:rPr>
        <w:t> </w:t>
      </w:r>
      <w:r w:rsidR="001930D7" w:rsidRPr="00E75D68">
        <w:rPr>
          <w:rFonts w:hAnsi="Times New Roman"/>
          <w:color w:val="000000"/>
          <w:sz w:val="24"/>
          <w:szCs w:val="24"/>
        </w:rPr>
        <w:t>—</w:t>
      </w:r>
      <w:r w:rsidR="001930D7" w:rsidRPr="00E75D68">
        <w:rPr>
          <w:rFonts w:hAnsi="Times New Roman"/>
          <w:color w:val="000000"/>
          <w:sz w:val="24"/>
          <w:szCs w:val="24"/>
        </w:rPr>
        <w:t xml:space="preserve"> </w:t>
      </w:r>
      <w:proofErr w:type="spellStart"/>
      <w:proofErr w:type="gramStart"/>
      <w:r w:rsidR="001930D7" w:rsidRPr="00E75D68">
        <w:rPr>
          <w:rFonts w:hAnsi="Times New Roman"/>
          <w:color w:val="000000"/>
          <w:sz w:val="24"/>
          <w:szCs w:val="24"/>
        </w:rPr>
        <w:t>СУФД</w:t>
      </w:r>
      <w:proofErr w:type="gramEnd"/>
      <w:r w:rsidR="001930D7" w:rsidRPr="00E75D68">
        <w:rPr>
          <w:rFonts w:hAnsi="Times New Roman"/>
          <w:color w:val="000000"/>
          <w:sz w:val="24"/>
          <w:szCs w:val="24"/>
        </w:rPr>
        <w:t>-</w:t>
      </w:r>
      <w:r w:rsidR="001930D7">
        <w:rPr>
          <w:rFonts w:hAnsi="Times New Roman"/>
          <w:color w:val="000000"/>
          <w:sz w:val="24"/>
          <w:szCs w:val="24"/>
        </w:rPr>
        <w:t>online</w:t>
      </w:r>
      <w:proofErr w:type="spellEnd"/>
      <w:r w:rsidR="001930D7" w:rsidRPr="00E75D68">
        <w:rPr>
          <w:rFonts w:hAnsi="Times New Roman"/>
          <w:color w:val="000000"/>
          <w:sz w:val="24"/>
          <w:szCs w:val="24"/>
        </w:rPr>
        <w:t>.</w:t>
      </w:r>
    </w:p>
    <w:p w:rsidR="001930D7" w:rsidRDefault="001930D7" w:rsidP="006B0569">
      <w:pPr>
        <w:jc w:val="both"/>
        <w:rPr>
          <w:rFonts w:hAnsi="Times New Roman"/>
          <w:color w:val="000000"/>
          <w:sz w:val="24"/>
          <w:szCs w:val="24"/>
        </w:rPr>
      </w:pPr>
      <w:r w:rsidRPr="00E75D68">
        <w:rPr>
          <w:rFonts w:hAnsi="Times New Roman"/>
          <w:color w:val="000000"/>
          <w:sz w:val="24"/>
          <w:szCs w:val="24"/>
        </w:rPr>
        <w:t>Основание</w:t>
      </w:r>
      <w:r w:rsidRPr="00E75D68">
        <w:rPr>
          <w:rFonts w:hAnsi="Times New Roman"/>
          <w:color w:val="000000"/>
          <w:sz w:val="24"/>
          <w:szCs w:val="24"/>
        </w:rPr>
        <w:t xml:space="preserve">: </w:t>
      </w:r>
      <w:r w:rsidRPr="00E75D68">
        <w:rPr>
          <w:rFonts w:hAnsi="Times New Roman"/>
          <w:color w:val="000000"/>
          <w:sz w:val="24"/>
          <w:szCs w:val="24"/>
        </w:rPr>
        <w:t>пункт</w:t>
      </w:r>
      <w:r w:rsidRPr="00E75D68">
        <w:rPr>
          <w:rFonts w:hAnsi="Times New Roman"/>
          <w:color w:val="000000"/>
          <w:sz w:val="24"/>
          <w:szCs w:val="24"/>
        </w:rPr>
        <w:t xml:space="preserve"> 1 </w:t>
      </w:r>
      <w:r w:rsidRPr="00E75D68">
        <w:rPr>
          <w:rFonts w:hAnsi="Times New Roman"/>
          <w:color w:val="000000"/>
          <w:sz w:val="24"/>
          <w:szCs w:val="24"/>
        </w:rPr>
        <w:t>приложения</w:t>
      </w:r>
      <w:r w:rsidRPr="00E75D68">
        <w:rPr>
          <w:rFonts w:hAnsi="Times New Roman"/>
          <w:color w:val="000000"/>
          <w:sz w:val="24"/>
          <w:szCs w:val="24"/>
        </w:rPr>
        <w:t xml:space="preserve"> </w:t>
      </w:r>
      <w:r w:rsidRPr="00E75D68">
        <w:rPr>
          <w:rFonts w:hAnsi="Times New Roman"/>
          <w:color w:val="000000"/>
          <w:sz w:val="24"/>
          <w:szCs w:val="24"/>
        </w:rPr>
        <w:t>№</w:t>
      </w:r>
      <w:r w:rsidRPr="00E75D68">
        <w:rPr>
          <w:rFonts w:hAnsi="Times New Roman"/>
          <w:color w:val="000000"/>
          <w:sz w:val="24"/>
          <w:szCs w:val="24"/>
        </w:rPr>
        <w:t xml:space="preserve"> 2 </w:t>
      </w:r>
      <w:r w:rsidRPr="00E75D68">
        <w:rPr>
          <w:rFonts w:hAnsi="Times New Roman"/>
          <w:color w:val="000000"/>
          <w:sz w:val="24"/>
          <w:szCs w:val="24"/>
        </w:rPr>
        <w:t>к</w:t>
      </w:r>
      <w:r w:rsidRPr="00E75D68">
        <w:rPr>
          <w:rFonts w:hAnsi="Times New Roman"/>
          <w:color w:val="000000"/>
          <w:sz w:val="24"/>
          <w:szCs w:val="24"/>
        </w:rPr>
        <w:t xml:space="preserve"> </w:t>
      </w:r>
      <w:r w:rsidRPr="00E75D68">
        <w:rPr>
          <w:rFonts w:hAnsi="Times New Roman"/>
          <w:color w:val="000000"/>
          <w:sz w:val="24"/>
          <w:szCs w:val="24"/>
        </w:rPr>
        <w:t>СГС</w:t>
      </w:r>
      <w:r w:rsidRPr="00E75D68">
        <w:rPr>
          <w:rFonts w:hAnsi="Times New Roman"/>
          <w:color w:val="000000"/>
          <w:sz w:val="24"/>
          <w:szCs w:val="24"/>
        </w:rPr>
        <w:t xml:space="preserve"> </w:t>
      </w:r>
      <w:r w:rsidRPr="00E75D68">
        <w:rPr>
          <w:rFonts w:hAnsi="Times New Roman"/>
          <w:color w:val="000000"/>
          <w:sz w:val="24"/>
          <w:szCs w:val="24"/>
        </w:rPr>
        <w:t>«Учетная</w:t>
      </w:r>
      <w:r w:rsidRPr="00E75D68">
        <w:rPr>
          <w:rFonts w:hAnsi="Times New Roman"/>
          <w:color w:val="000000"/>
          <w:sz w:val="24"/>
          <w:szCs w:val="24"/>
        </w:rPr>
        <w:t xml:space="preserve"> </w:t>
      </w:r>
      <w:r w:rsidRPr="00E75D68">
        <w:rPr>
          <w:rFonts w:hAnsi="Times New Roman"/>
          <w:color w:val="000000"/>
          <w:sz w:val="24"/>
          <w:szCs w:val="24"/>
        </w:rPr>
        <w:t>политика</w:t>
      </w:r>
      <w:r w:rsidRPr="00E75D68">
        <w:rPr>
          <w:rFonts w:hAnsi="Times New Roman"/>
          <w:color w:val="000000"/>
          <w:sz w:val="24"/>
          <w:szCs w:val="24"/>
        </w:rPr>
        <w:t xml:space="preserve">, </w:t>
      </w:r>
      <w:r w:rsidRPr="00E75D68">
        <w:rPr>
          <w:rFonts w:hAnsi="Times New Roman"/>
          <w:color w:val="000000"/>
          <w:sz w:val="24"/>
          <w:szCs w:val="24"/>
        </w:rPr>
        <w:t>оценочные</w:t>
      </w:r>
      <w:r w:rsidRPr="00E75D68">
        <w:rPr>
          <w:rFonts w:hAnsi="Times New Roman"/>
          <w:color w:val="000000"/>
          <w:sz w:val="24"/>
          <w:szCs w:val="24"/>
        </w:rPr>
        <w:t xml:space="preserve"> </w:t>
      </w:r>
      <w:r w:rsidRPr="00E75D68">
        <w:rPr>
          <w:rFonts w:hAnsi="Times New Roman"/>
          <w:color w:val="000000"/>
          <w:sz w:val="24"/>
          <w:szCs w:val="24"/>
        </w:rPr>
        <w:t>значения</w:t>
      </w:r>
      <w:r w:rsidRPr="00E75D68">
        <w:rPr>
          <w:rFonts w:hAnsi="Times New Roman"/>
          <w:color w:val="000000"/>
          <w:sz w:val="24"/>
          <w:szCs w:val="24"/>
        </w:rPr>
        <w:t xml:space="preserve"> </w:t>
      </w:r>
      <w:r w:rsidRPr="00E75D68">
        <w:rPr>
          <w:rFonts w:hAnsi="Times New Roman"/>
          <w:color w:val="000000"/>
          <w:sz w:val="24"/>
          <w:szCs w:val="24"/>
        </w:rPr>
        <w:t>и</w:t>
      </w:r>
      <w:r w:rsidRPr="00E75D68">
        <w:rPr>
          <w:rFonts w:hAnsi="Times New Roman"/>
          <w:color w:val="000000"/>
          <w:sz w:val="24"/>
          <w:szCs w:val="24"/>
        </w:rPr>
        <w:t xml:space="preserve"> </w:t>
      </w:r>
      <w:r w:rsidRPr="00E75D68">
        <w:rPr>
          <w:rFonts w:hAnsi="Times New Roman"/>
          <w:color w:val="000000"/>
          <w:sz w:val="24"/>
          <w:szCs w:val="24"/>
        </w:rPr>
        <w:t>ошибки»</w:t>
      </w:r>
      <w:r w:rsidRPr="00E75D68">
        <w:rPr>
          <w:rFonts w:hAnsi="Times New Roman"/>
          <w:color w:val="000000"/>
          <w:sz w:val="24"/>
          <w:szCs w:val="24"/>
        </w:rPr>
        <w:t>.</w:t>
      </w:r>
    </w:p>
    <w:p w:rsidR="001930D7" w:rsidRPr="00F56FE0" w:rsidRDefault="006B0569" w:rsidP="006B0569">
      <w:pPr>
        <w:suppressAutoHyphens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1930D7" w:rsidRPr="001930D7">
        <w:rPr>
          <w:rFonts w:ascii="Times New Roman" w:hAnsi="Times New Roman"/>
          <w:color w:val="000000"/>
          <w:sz w:val="24"/>
          <w:szCs w:val="24"/>
        </w:rPr>
        <w:t xml:space="preserve">Журналам операций присваиваются номера согласно  </w:t>
      </w:r>
      <w:r w:rsidR="001930D7" w:rsidRPr="00FC3268">
        <w:rPr>
          <w:rFonts w:ascii="Times New Roman" w:hAnsi="Times New Roman"/>
          <w:color w:val="000000"/>
          <w:sz w:val="24"/>
          <w:szCs w:val="24"/>
        </w:rPr>
        <w:t>Приложению 2.</w:t>
      </w:r>
      <w:r w:rsidR="001930D7" w:rsidRPr="00F56FE0">
        <w:rPr>
          <w:rFonts w:ascii="Times New Roman" w:hAnsi="Times New Roman"/>
          <w:color w:val="000000"/>
          <w:sz w:val="24"/>
          <w:szCs w:val="24"/>
        </w:rPr>
        <w:t xml:space="preserve"> </w:t>
      </w:r>
    </w:p>
    <w:p w:rsidR="001930D7" w:rsidRDefault="006B0569" w:rsidP="006B0569">
      <w:pPr>
        <w:suppressAutoHyphens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1930D7">
        <w:rPr>
          <w:rFonts w:ascii="Times New Roman" w:hAnsi="Times New Roman"/>
          <w:color w:val="000000"/>
          <w:sz w:val="24"/>
          <w:szCs w:val="24"/>
        </w:rPr>
        <w:t xml:space="preserve">Ввиду отсутствия </w:t>
      </w:r>
      <w:r w:rsidR="00BD1007">
        <w:rPr>
          <w:rFonts w:ascii="Times New Roman" w:hAnsi="Times New Roman"/>
          <w:color w:val="000000"/>
          <w:sz w:val="24"/>
          <w:szCs w:val="24"/>
        </w:rPr>
        <w:t>возможности хранения документов в электронном виде, подписанием электронной подписью, их хранение осуществляется на бумажном носителе.</w:t>
      </w:r>
    </w:p>
    <w:p w:rsidR="00BD1007" w:rsidRDefault="00BD1007" w:rsidP="006B0569">
      <w:pPr>
        <w:jc w:val="both"/>
        <w:rPr>
          <w:rFonts w:hAnsi="Times New Roman"/>
          <w:color w:val="000000"/>
          <w:sz w:val="24"/>
          <w:szCs w:val="24"/>
        </w:rPr>
      </w:pPr>
      <w:r w:rsidRPr="00E75D68">
        <w:rPr>
          <w:rFonts w:hAnsi="Times New Roman"/>
          <w:color w:val="000000"/>
          <w:sz w:val="24"/>
          <w:szCs w:val="24"/>
        </w:rPr>
        <w:t>Основание</w:t>
      </w:r>
      <w:r w:rsidRPr="00E75D68">
        <w:rPr>
          <w:rFonts w:hAnsi="Times New Roman"/>
          <w:color w:val="000000"/>
          <w:sz w:val="24"/>
          <w:szCs w:val="24"/>
        </w:rPr>
        <w:t xml:space="preserve">: </w:t>
      </w:r>
      <w:r w:rsidRPr="00E75D68">
        <w:rPr>
          <w:rFonts w:hAnsi="Times New Roman"/>
          <w:color w:val="000000"/>
          <w:sz w:val="24"/>
          <w:szCs w:val="24"/>
        </w:rPr>
        <w:t>пункт</w:t>
      </w:r>
      <w:r w:rsidRPr="00E75D68">
        <w:rPr>
          <w:rFonts w:hAnsi="Times New Roman"/>
          <w:color w:val="000000"/>
          <w:sz w:val="24"/>
          <w:szCs w:val="24"/>
        </w:rPr>
        <w:t xml:space="preserve"> 1</w:t>
      </w:r>
      <w:r>
        <w:rPr>
          <w:rFonts w:hAnsi="Times New Roman"/>
          <w:color w:val="000000"/>
          <w:sz w:val="24"/>
          <w:szCs w:val="24"/>
        </w:rPr>
        <w:t>9</w:t>
      </w:r>
      <w:r w:rsidRPr="00E75D68">
        <w:rPr>
          <w:rFonts w:hAnsi="Times New Roman"/>
          <w:color w:val="000000"/>
          <w:sz w:val="24"/>
          <w:szCs w:val="24"/>
        </w:rPr>
        <w:t xml:space="preserve"> </w:t>
      </w:r>
      <w:r w:rsidRPr="001930D7">
        <w:rPr>
          <w:rFonts w:ascii="Times New Roman" w:hAnsi="Times New Roman"/>
          <w:color w:val="000000"/>
          <w:sz w:val="24"/>
          <w:szCs w:val="24"/>
        </w:rPr>
        <w:t>Инструкци</w:t>
      </w:r>
      <w:r>
        <w:rPr>
          <w:rFonts w:ascii="Times New Roman" w:hAnsi="Times New Roman"/>
          <w:color w:val="000000"/>
          <w:sz w:val="24"/>
          <w:szCs w:val="24"/>
        </w:rPr>
        <w:t>и</w:t>
      </w:r>
      <w:r w:rsidRPr="001930D7">
        <w:rPr>
          <w:rFonts w:ascii="Times New Roman" w:hAnsi="Times New Roman"/>
          <w:color w:val="000000"/>
          <w:sz w:val="24"/>
          <w:szCs w:val="24"/>
        </w:rPr>
        <w:t xml:space="preserve"> </w:t>
      </w:r>
      <w:hyperlink r:id="rId9" w:history="1">
        <w:r w:rsidRPr="001930D7">
          <w:rPr>
            <w:rStyle w:val="a3"/>
            <w:rFonts w:ascii="Times New Roman" w:hAnsi="Times New Roman"/>
            <w:sz w:val="24"/>
            <w:szCs w:val="24"/>
          </w:rPr>
          <w:t>№ 157н</w:t>
        </w:r>
      </w:hyperlink>
      <w:r>
        <w:t>.</w:t>
      </w:r>
      <w:r>
        <w:rPr>
          <w:rFonts w:ascii="Arial" w:hAnsi="Arial" w:cs="Arial"/>
          <w:color w:val="222222"/>
          <w:sz w:val="21"/>
          <w:szCs w:val="21"/>
        </w:rPr>
        <w:t xml:space="preserve"> </w:t>
      </w:r>
    </w:p>
    <w:p w:rsidR="001930D7" w:rsidRPr="006B0569" w:rsidRDefault="006B0569" w:rsidP="006B0569">
      <w:pPr>
        <w:jc w:val="both"/>
        <w:rPr>
          <w:rFonts w:ascii="Times New Roman" w:hAnsi="Times New Roman"/>
          <w:color w:val="000000"/>
          <w:sz w:val="24"/>
          <w:szCs w:val="24"/>
        </w:rPr>
      </w:pPr>
      <w:r>
        <w:rPr>
          <w:rFonts w:ascii="Times New Roman" w:hAnsi="Times New Roman"/>
          <w:color w:val="000000"/>
          <w:sz w:val="24"/>
          <w:szCs w:val="24"/>
        </w:rPr>
        <w:t xml:space="preserve">      </w:t>
      </w:r>
      <w:r w:rsidR="001930D7" w:rsidRPr="006B0569">
        <w:rPr>
          <w:rFonts w:ascii="Times New Roman" w:hAnsi="Times New Roman"/>
          <w:color w:val="000000"/>
          <w:sz w:val="24"/>
          <w:szCs w:val="24"/>
        </w:rPr>
        <w:t xml:space="preserve">По </w:t>
      </w:r>
      <w:r w:rsidR="001930D7" w:rsidRPr="006B0569">
        <w:rPr>
          <w:rFonts w:ascii="Times New Roman" w:hAnsi="Times New Roman"/>
          <w:sz w:val="24"/>
          <w:szCs w:val="24"/>
        </w:rPr>
        <w:t>итогам каждого календарного</w:t>
      </w:r>
      <w:r w:rsidR="00BD1007" w:rsidRPr="006B0569">
        <w:rPr>
          <w:rFonts w:ascii="Times New Roman" w:hAnsi="Times New Roman"/>
          <w:sz w:val="24"/>
          <w:szCs w:val="24"/>
        </w:rPr>
        <w:t xml:space="preserve"> месяца бухгалтерские регистры </w:t>
      </w:r>
      <w:r w:rsidR="001930D7" w:rsidRPr="006B0569">
        <w:rPr>
          <w:rFonts w:ascii="Times New Roman" w:hAnsi="Times New Roman"/>
          <w:sz w:val="24"/>
          <w:szCs w:val="24"/>
        </w:rPr>
        <w:t>распечатываются на бумажный носитель и подшиваются в отдельные папки в хронологическом порядке.</w:t>
      </w:r>
    </w:p>
    <w:p w:rsidR="00277CE9" w:rsidRPr="006B0569" w:rsidRDefault="006B0569" w:rsidP="00277CE9">
      <w:pPr>
        <w:shd w:val="clear" w:color="auto" w:fill="FFFFFF"/>
        <w:spacing w:before="100" w:beforeAutospacing="1" w:after="0" w:line="240" w:lineRule="auto"/>
        <w:rPr>
          <w:rFonts w:ascii="Times New Roman" w:hAnsi="Times New Roman"/>
          <w:sz w:val="24"/>
          <w:szCs w:val="24"/>
          <w:lang w:eastAsia="ru-RU"/>
        </w:rPr>
      </w:pPr>
      <w:r>
        <w:rPr>
          <w:rFonts w:ascii="Times New Roman" w:hAnsi="Times New Roman"/>
          <w:bCs/>
          <w:sz w:val="24"/>
          <w:szCs w:val="24"/>
          <w:lang w:eastAsia="ru-RU"/>
        </w:rPr>
        <w:t xml:space="preserve">      </w:t>
      </w:r>
      <w:r w:rsidR="00277CE9" w:rsidRPr="006B0569">
        <w:rPr>
          <w:rFonts w:ascii="Times New Roman" w:hAnsi="Times New Roman"/>
          <w:sz w:val="24"/>
          <w:szCs w:val="24"/>
          <w:lang w:eastAsia="ru-RU"/>
        </w:rPr>
        <w:t xml:space="preserve">Кроме </w:t>
      </w:r>
      <w:proofErr w:type="spellStart"/>
      <w:r w:rsidR="00277CE9" w:rsidRPr="006B0569">
        <w:rPr>
          <w:rFonts w:ascii="Times New Roman" w:hAnsi="Times New Roman"/>
          <w:sz w:val="24"/>
          <w:szCs w:val="24"/>
          <w:lang w:eastAsia="ru-RU"/>
        </w:rPr>
        <w:t>забалансовых</w:t>
      </w:r>
      <w:proofErr w:type="spellEnd"/>
      <w:r w:rsidR="00277CE9" w:rsidRPr="006B0569">
        <w:rPr>
          <w:rFonts w:ascii="Times New Roman" w:hAnsi="Times New Roman"/>
          <w:sz w:val="24"/>
          <w:szCs w:val="24"/>
          <w:lang w:eastAsia="ru-RU"/>
        </w:rPr>
        <w:t xml:space="preserve"> счетов, утвержденных в Инструкции к Единому плану счетов № 157н, учреждение применяет до</w:t>
      </w:r>
      <w:r w:rsidR="00E76023" w:rsidRPr="006B0569">
        <w:rPr>
          <w:rFonts w:ascii="Times New Roman" w:hAnsi="Times New Roman"/>
          <w:sz w:val="24"/>
          <w:szCs w:val="24"/>
          <w:lang w:eastAsia="ru-RU"/>
        </w:rPr>
        <w:t xml:space="preserve">полнительные </w:t>
      </w:r>
      <w:proofErr w:type="spellStart"/>
      <w:r w:rsidR="00E76023" w:rsidRPr="006B0569">
        <w:rPr>
          <w:rFonts w:ascii="Times New Roman" w:hAnsi="Times New Roman"/>
          <w:sz w:val="24"/>
          <w:szCs w:val="24"/>
          <w:lang w:eastAsia="ru-RU"/>
        </w:rPr>
        <w:t>забалансовые</w:t>
      </w:r>
      <w:proofErr w:type="spellEnd"/>
      <w:r w:rsidR="00E76023" w:rsidRPr="006B0569">
        <w:rPr>
          <w:rFonts w:ascii="Times New Roman" w:hAnsi="Times New Roman"/>
          <w:sz w:val="24"/>
          <w:szCs w:val="24"/>
          <w:lang w:eastAsia="ru-RU"/>
        </w:rPr>
        <w:t xml:space="preserve"> счета</w:t>
      </w:r>
      <w:r w:rsidR="00277CE9" w:rsidRPr="006B0569">
        <w:rPr>
          <w:rFonts w:ascii="Times New Roman" w:hAnsi="Times New Roman"/>
          <w:sz w:val="24"/>
          <w:szCs w:val="24"/>
          <w:lang w:eastAsia="ru-RU"/>
        </w:rPr>
        <w:t>.</w:t>
      </w:r>
    </w:p>
    <w:p w:rsidR="00277CE9" w:rsidRPr="006B0569" w:rsidRDefault="00F176E2" w:rsidP="00277CE9">
      <w:pPr>
        <w:shd w:val="clear" w:color="auto" w:fill="FFFFFF"/>
        <w:spacing w:before="100" w:beforeAutospacing="1" w:after="0" w:line="240" w:lineRule="auto"/>
        <w:jc w:val="both"/>
        <w:rPr>
          <w:rFonts w:ascii="Times New Roman" w:hAnsi="Times New Roman"/>
          <w:sz w:val="24"/>
          <w:szCs w:val="24"/>
          <w:lang w:eastAsia="ru-RU"/>
        </w:rPr>
      </w:pPr>
      <w:r w:rsidRPr="006B0569">
        <w:rPr>
          <w:rFonts w:ascii="Times New Roman" w:hAnsi="Times New Roman"/>
          <w:sz w:val="24"/>
          <w:szCs w:val="24"/>
          <w:lang w:eastAsia="ru-RU"/>
        </w:rPr>
        <w:t xml:space="preserve">    </w:t>
      </w:r>
      <w:r w:rsidR="00277CE9" w:rsidRPr="006B0569">
        <w:rPr>
          <w:rFonts w:ascii="Times New Roman" w:hAnsi="Times New Roman"/>
          <w:sz w:val="24"/>
          <w:szCs w:val="24"/>
          <w:lang w:eastAsia="ru-RU"/>
        </w:rPr>
        <w:t xml:space="preserve">Учреждение использует в учете дополнительные </w:t>
      </w:r>
      <w:proofErr w:type="spellStart"/>
      <w:r w:rsidR="00277CE9" w:rsidRPr="006B0569">
        <w:rPr>
          <w:rFonts w:ascii="Times New Roman" w:hAnsi="Times New Roman"/>
          <w:sz w:val="24"/>
          <w:szCs w:val="24"/>
          <w:lang w:eastAsia="ru-RU"/>
        </w:rPr>
        <w:t>забалансовые</w:t>
      </w:r>
      <w:proofErr w:type="spellEnd"/>
      <w:r w:rsidR="00277CE9" w:rsidRPr="006B0569">
        <w:rPr>
          <w:rFonts w:ascii="Times New Roman" w:hAnsi="Times New Roman"/>
          <w:sz w:val="24"/>
          <w:szCs w:val="24"/>
          <w:lang w:eastAsia="ru-RU"/>
        </w:rPr>
        <w:t xml:space="preserve"> счета к счету 02 «Материальные ценности, принятые на хранение» для отражения средств реабилитации, полученных от Фонда социального страхования, и принимает их к учету на основании акта приема в стоимостной оценке 1 рубль за единицу:</w:t>
      </w:r>
    </w:p>
    <w:p w:rsidR="00277CE9" w:rsidRPr="006B0569" w:rsidRDefault="00277CE9" w:rsidP="00277CE9">
      <w:pPr>
        <w:shd w:val="clear" w:color="auto" w:fill="FFFFFF"/>
        <w:spacing w:before="100" w:beforeAutospacing="1" w:after="0" w:line="240" w:lineRule="auto"/>
        <w:rPr>
          <w:rFonts w:ascii="Times New Roman" w:hAnsi="Times New Roman"/>
          <w:sz w:val="24"/>
          <w:szCs w:val="24"/>
          <w:lang w:eastAsia="ru-RU"/>
        </w:rPr>
      </w:pPr>
      <w:r w:rsidRPr="006B0569">
        <w:rPr>
          <w:rFonts w:ascii="Times New Roman" w:hAnsi="Times New Roman"/>
          <w:sz w:val="24"/>
          <w:szCs w:val="24"/>
          <w:lang w:eastAsia="ru-RU"/>
        </w:rPr>
        <w:t xml:space="preserve">02.1 «ОС, </w:t>
      </w:r>
      <w:proofErr w:type="gramStart"/>
      <w:r w:rsidRPr="006B0569">
        <w:rPr>
          <w:rFonts w:ascii="Times New Roman" w:hAnsi="Times New Roman"/>
          <w:sz w:val="24"/>
          <w:szCs w:val="24"/>
          <w:lang w:eastAsia="ru-RU"/>
        </w:rPr>
        <w:t>принятые</w:t>
      </w:r>
      <w:proofErr w:type="gramEnd"/>
      <w:r w:rsidRPr="006B0569">
        <w:rPr>
          <w:rFonts w:ascii="Times New Roman" w:hAnsi="Times New Roman"/>
          <w:sz w:val="24"/>
          <w:szCs w:val="24"/>
          <w:lang w:eastAsia="ru-RU"/>
        </w:rPr>
        <w:t xml:space="preserve"> на ответственное хранение»;</w:t>
      </w:r>
    </w:p>
    <w:p w:rsidR="00277CE9" w:rsidRPr="006B0569" w:rsidRDefault="00277CE9" w:rsidP="00277CE9">
      <w:pPr>
        <w:shd w:val="clear" w:color="auto" w:fill="FFFFFF"/>
        <w:spacing w:before="100" w:beforeAutospacing="1" w:after="0" w:line="240" w:lineRule="auto"/>
        <w:rPr>
          <w:rFonts w:ascii="Times New Roman" w:hAnsi="Times New Roman"/>
          <w:sz w:val="24"/>
          <w:szCs w:val="24"/>
          <w:lang w:eastAsia="ru-RU"/>
        </w:rPr>
      </w:pPr>
      <w:r w:rsidRPr="006B0569">
        <w:rPr>
          <w:rFonts w:ascii="Times New Roman" w:hAnsi="Times New Roman"/>
          <w:sz w:val="24"/>
          <w:szCs w:val="24"/>
          <w:lang w:eastAsia="ru-RU"/>
        </w:rPr>
        <w:t>02.2 «Материальные ценности, принятые на ответственное хранение».</w:t>
      </w:r>
    </w:p>
    <w:p w:rsidR="00277CE9" w:rsidRPr="006B0569" w:rsidRDefault="00277CE9" w:rsidP="00277CE9">
      <w:pPr>
        <w:widowControl w:val="0"/>
        <w:autoSpaceDE w:val="0"/>
        <w:autoSpaceDN w:val="0"/>
        <w:adjustRightInd w:val="0"/>
        <w:spacing w:before="85" w:after="0" w:line="240" w:lineRule="auto"/>
        <w:jc w:val="both"/>
        <w:rPr>
          <w:rFonts w:ascii="Times New Roman" w:hAnsi="Times New Roman"/>
          <w:sz w:val="24"/>
          <w:szCs w:val="24"/>
        </w:rPr>
      </w:pPr>
      <w:r w:rsidRPr="006B0569">
        <w:rPr>
          <w:rFonts w:ascii="Times New Roman" w:hAnsi="Times New Roman"/>
          <w:color w:val="000000"/>
          <w:sz w:val="24"/>
          <w:szCs w:val="24"/>
        </w:rPr>
        <w:t xml:space="preserve">При отражении операций на счетах бухгалтерского учета в 18-м разряде (код вида </w:t>
      </w:r>
      <w:r w:rsidRPr="006B0569">
        <w:rPr>
          <w:rFonts w:ascii="Times New Roman" w:hAnsi="Times New Roman"/>
          <w:color w:val="000000"/>
          <w:sz w:val="24"/>
          <w:szCs w:val="24"/>
        </w:rPr>
        <w:lastRenderedPageBreak/>
        <w:t>деятельности) указывается:</w:t>
      </w:r>
    </w:p>
    <w:p w:rsidR="00277CE9" w:rsidRPr="006B0569" w:rsidRDefault="00277CE9" w:rsidP="00277CE9">
      <w:pPr>
        <w:widowControl w:val="0"/>
        <w:autoSpaceDE w:val="0"/>
        <w:autoSpaceDN w:val="0"/>
        <w:adjustRightInd w:val="0"/>
        <w:spacing w:before="85" w:after="0" w:line="240" w:lineRule="auto"/>
        <w:ind w:left="525" w:right="525"/>
        <w:jc w:val="both"/>
        <w:rPr>
          <w:rFonts w:ascii="Times New Roman" w:hAnsi="Times New Roman"/>
          <w:sz w:val="24"/>
          <w:szCs w:val="24"/>
        </w:rPr>
      </w:pPr>
      <w:r w:rsidRPr="006B0569">
        <w:rPr>
          <w:rFonts w:ascii="Times New Roman" w:hAnsi="Times New Roman"/>
          <w:color w:val="000000"/>
          <w:sz w:val="24"/>
          <w:szCs w:val="24"/>
        </w:rPr>
        <w:t>2 – приносящая доход деятельность (собственные доходы учреждения);</w:t>
      </w:r>
    </w:p>
    <w:p w:rsidR="00277CE9" w:rsidRPr="006B0569" w:rsidRDefault="00277CE9" w:rsidP="00277CE9">
      <w:pPr>
        <w:widowControl w:val="0"/>
        <w:autoSpaceDE w:val="0"/>
        <w:autoSpaceDN w:val="0"/>
        <w:adjustRightInd w:val="0"/>
        <w:spacing w:before="85" w:after="0" w:line="240" w:lineRule="auto"/>
        <w:ind w:left="525" w:right="525"/>
        <w:jc w:val="both"/>
        <w:rPr>
          <w:rFonts w:ascii="Times New Roman" w:hAnsi="Times New Roman"/>
          <w:sz w:val="24"/>
          <w:szCs w:val="24"/>
        </w:rPr>
      </w:pPr>
      <w:r w:rsidRPr="006B0569">
        <w:rPr>
          <w:rFonts w:ascii="Times New Roman" w:hAnsi="Times New Roman"/>
          <w:color w:val="000000"/>
          <w:sz w:val="24"/>
          <w:szCs w:val="24"/>
        </w:rPr>
        <w:t>3 – средства во временном распоряжении;</w:t>
      </w:r>
    </w:p>
    <w:p w:rsidR="00277CE9" w:rsidRPr="006B0569" w:rsidRDefault="00277CE9" w:rsidP="00277CE9">
      <w:pPr>
        <w:widowControl w:val="0"/>
        <w:autoSpaceDE w:val="0"/>
        <w:autoSpaceDN w:val="0"/>
        <w:adjustRightInd w:val="0"/>
        <w:spacing w:before="85" w:after="0" w:line="240" w:lineRule="auto"/>
        <w:ind w:left="525" w:right="525"/>
        <w:jc w:val="both"/>
        <w:rPr>
          <w:rFonts w:ascii="Times New Roman" w:hAnsi="Times New Roman"/>
          <w:sz w:val="24"/>
          <w:szCs w:val="24"/>
        </w:rPr>
      </w:pPr>
      <w:r w:rsidRPr="006B0569">
        <w:rPr>
          <w:rFonts w:ascii="Times New Roman" w:hAnsi="Times New Roman"/>
          <w:color w:val="000000"/>
          <w:sz w:val="24"/>
          <w:szCs w:val="24"/>
        </w:rPr>
        <w:t>4 – субсидии на выполнение государственного (муниципального) задания;</w:t>
      </w:r>
    </w:p>
    <w:p w:rsidR="00277CE9" w:rsidRPr="006B0569" w:rsidRDefault="00277CE9" w:rsidP="00277CE9">
      <w:pPr>
        <w:widowControl w:val="0"/>
        <w:tabs>
          <w:tab w:val="center" w:pos="4819"/>
        </w:tabs>
        <w:autoSpaceDE w:val="0"/>
        <w:autoSpaceDN w:val="0"/>
        <w:adjustRightInd w:val="0"/>
        <w:spacing w:before="85" w:after="0" w:line="240" w:lineRule="auto"/>
        <w:ind w:left="525" w:right="525"/>
        <w:jc w:val="both"/>
        <w:rPr>
          <w:rFonts w:ascii="Times New Roman" w:hAnsi="Times New Roman"/>
          <w:sz w:val="24"/>
          <w:szCs w:val="24"/>
        </w:rPr>
      </w:pPr>
      <w:r w:rsidRPr="006B0569">
        <w:rPr>
          <w:rFonts w:ascii="Times New Roman" w:hAnsi="Times New Roman"/>
          <w:color w:val="000000"/>
          <w:sz w:val="24"/>
          <w:szCs w:val="24"/>
        </w:rPr>
        <w:t>5 – субсидии на иные цели;</w:t>
      </w:r>
      <w:r w:rsidRPr="006B0569">
        <w:rPr>
          <w:rFonts w:ascii="Times New Roman" w:hAnsi="Times New Roman"/>
          <w:color w:val="000000"/>
          <w:sz w:val="24"/>
          <w:szCs w:val="24"/>
        </w:rPr>
        <w:tab/>
      </w:r>
    </w:p>
    <w:p w:rsidR="00277CE9" w:rsidRPr="006B0569" w:rsidRDefault="00277CE9" w:rsidP="00277CE9">
      <w:pPr>
        <w:widowControl w:val="0"/>
        <w:autoSpaceDE w:val="0"/>
        <w:autoSpaceDN w:val="0"/>
        <w:adjustRightInd w:val="0"/>
        <w:spacing w:before="85" w:after="0" w:line="240" w:lineRule="auto"/>
        <w:ind w:left="525" w:right="525"/>
        <w:jc w:val="both"/>
        <w:rPr>
          <w:rFonts w:ascii="Times New Roman" w:hAnsi="Times New Roman"/>
          <w:sz w:val="24"/>
          <w:szCs w:val="24"/>
        </w:rPr>
      </w:pPr>
      <w:r w:rsidRPr="006B0569">
        <w:rPr>
          <w:rFonts w:ascii="Times New Roman" w:hAnsi="Times New Roman"/>
          <w:color w:val="000000"/>
          <w:sz w:val="24"/>
          <w:szCs w:val="24"/>
        </w:rPr>
        <w:t>6 – субсидии на цели осуществления капитальных вложений.</w:t>
      </w:r>
    </w:p>
    <w:p w:rsidR="00277CE9" w:rsidRPr="006B0569" w:rsidRDefault="00277CE9" w:rsidP="00277CE9">
      <w:pPr>
        <w:widowControl w:val="0"/>
        <w:autoSpaceDE w:val="0"/>
        <w:autoSpaceDN w:val="0"/>
        <w:adjustRightInd w:val="0"/>
        <w:spacing w:before="85" w:after="0" w:line="240" w:lineRule="auto"/>
        <w:jc w:val="both"/>
        <w:rPr>
          <w:rFonts w:ascii="Times New Roman" w:hAnsi="Times New Roman"/>
          <w:color w:val="000000"/>
          <w:sz w:val="24"/>
          <w:szCs w:val="24"/>
        </w:rPr>
      </w:pPr>
      <w:r w:rsidRPr="006B0569">
        <w:rPr>
          <w:rFonts w:ascii="Times New Roman" w:hAnsi="Times New Roman"/>
          <w:color w:val="000000"/>
          <w:sz w:val="24"/>
          <w:szCs w:val="24"/>
        </w:rPr>
        <w:t>Аналитические коды в номере счета Рабочего плана счетов отражают:</w:t>
      </w:r>
    </w:p>
    <w:p w:rsidR="00277CE9" w:rsidRPr="006B0569" w:rsidRDefault="00277CE9" w:rsidP="00277CE9">
      <w:pPr>
        <w:widowControl w:val="0"/>
        <w:autoSpaceDE w:val="0"/>
        <w:autoSpaceDN w:val="0"/>
        <w:adjustRightInd w:val="0"/>
        <w:spacing w:before="85" w:after="0" w:line="240" w:lineRule="auto"/>
        <w:jc w:val="both"/>
        <w:rPr>
          <w:rFonts w:ascii="Times New Roman" w:hAnsi="Times New Roman"/>
          <w:color w:val="000000"/>
          <w:sz w:val="24"/>
          <w:szCs w:val="24"/>
        </w:rPr>
      </w:pPr>
      <w:r w:rsidRPr="006B0569">
        <w:rPr>
          <w:rFonts w:ascii="Times New Roman" w:hAnsi="Times New Roman"/>
          <w:color w:val="000000"/>
          <w:sz w:val="24"/>
          <w:szCs w:val="24"/>
        </w:rPr>
        <w:t>в 1 - 17 разрядах - аналитический код по классификационному признаку поступлений и выбытий;</w:t>
      </w:r>
    </w:p>
    <w:p w:rsidR="00277CE9" w:rsidRPr="006B0569" w:rsidRDefault="00277CE9" w:rsidP="00277CE9">
      <w:pPr>
        <w:widowControl w:val="0"/>
        <w:autoSpaceDE w:val="0"/>
        <w:autoSpaceDN w:val="0"/>
        <w:adjustRightInd w:val="0"/>
        <w:spacing w:before="85" w:after="0" w:line="240" w:lineRule="auto"/>
        <w:jc w:val="both"/>
        <w:rPr>
          <w:rFonts w:ascii="Times New Roman" w:hAnsi="Times New Roman"/>
          <w:color w:val="000000"/>
          <w:sz w:val="24"/>
          <w:szCs w:val="24"/>
        </w:rPr>
      </w:pPr>
      <w:r w:rsidRPr="006B0569">
        <w:rPr>
          <w:rFonts w:ascii="Times New Roman" w:hAnsi="Times New Roman"/>
          <w:color w:val="000000"/>
          <w:sz w:val="24"/>
          <w:szCs w:val="24"/>
        </w:rPr>
        <w:t>в 18 разряде - код вида финансового обеспечения (деятельности);</w:t>
      </w:r>
    </w:p>
    <w:p w:rsidR="00277CE9" w:rsidRPr="006B0569" w:rsidRDefault="00277CE9" w:rsidP="00277CE9">
      <w:pPr>
        <w:widowControl w:val="0"/>
        <w:autoSpaceDE w:val="0"/>
        <w:autoSpaceDN w:val="0"/>
        <w:adjustRightInd w:val="0"/>
        <w:spacing w:before="85" w:after="0" w:line="240" w:lineRule="auto"/>
        <w:jc w:val="both"/>
        <w:rPr>
          <w:rFonts w:ascii="Times New Roman" w:hAnsi="Times New Roman"/>
          <w:color w:val="000000"/>
          <w:sz w:val="24"/>
          <w:szCs w:val="24"/>
        </w:rPr>
      </w:pPr>
      <w:r w:rsidRPr="006B0569">
        <w:rPr>
          <w:rFonts w:ascii="Times New Roman" w:hAnsi="Times New Roman"/>
          <w:color w:val="000000"/>
          <w:sz w:val="24"/>
          <w:szCs w:val="24"/>
        </w:rPr>
        <w:t>19 - 21 разряд - код синтетического счета Плана счетов бухгалтерского (бюджетного) учета;</w:t>
      </w:r>
    </w:p>
    <w:p w:rsidR="00277CE9" w:rsidRPr="006B0569" w:rsidRDefault="00277CE9" w:rsidP="00277CE9">
      <w:pPr>
        <w:widowControl w:val="0"/>
        <w:autoSpaceDE w:val="0"/>
        <w:autoSpaceDN w:val="0"/>
        <w:adjustRightInd w:val="0"/>
        <w:spacing w:before="85" w:after="0" w:line="240" w:lineRule="auto"/>
        <w:jc w:val="both"/>
        <w:rPr>
          <w:rFonts w:ascii="Times New Roman" w:hAnsi="Times New Roman"/>
          <w:color w:val="000000"/>
          <w:sz w:val="24"/>
          <w:szCs w:val="24"/>
        </w:rPr>
      </w:pPr>
      <w:r w:rsidRPr="006B0569">
        <w:rPr>
          <w:rFonts w:ascii="Times New Roman" w:hAnsi="Times New Roman"/>
          <w:color w:val="000000"/>
          <w:sz w:val="24"/>
          <w:szCs w:val="24"/>
        </w:rPr>
        <w:t>22 - 23 разряд - код аналитического счета Плана счетов бухгалтерского (бюджетного) учета;</w:t>
      </w:r>
    </w:p>
    <w:p w:rsidR="00277CE9" w:rsidRPr="006B0569" w:rsidRDefault="00277CE9" w:rsidP="00277CE9">
      <w:pPr>
        <w:widowControl w:val="0"/>
        <w:autoSpaceDE w:val="0"/>
        <w:autoSpaceDN w:val="0"/>
        <w:adjustRightInd w:val="0"/>
        <w:spacing w:before="85" w:after="0" w:line="240" w:lineRule="auto"/>
        <w:jc w:val="both"/>
        <w:rPr>
          <w:rFonts w:ascii="Times New Roman" w:hAnsi="Times New Roman"/>
          <w:color w:val="000000"/>
          <w:sz w:val="24"/>
          <w:szCs w:val="24"/>
        </w:rPr>
      </w:pPr>
      <w:r w:rsidRPr="006B0569">
        <w:rPr>
          <w:rFonts w:ascii="Times New Roman" w:hAnsi="Times New Roman"/>
          <w:color w:val="000000"/>
          <w:sz w:val="24"/>
          <w:szCs w:val="24"/>
        </w:rPr>
        <w:t>24 - 26 разряд - аналитический код вида поступлений, выбытий объекта учета.</w:t>
      </w:r>
    </w:p>
    <w:p w:rsidR="00277CE9" w:rsidRPr="006B0569" w:rsidRDefault="00277CE9" w:rsidP="00277CE9">
      <w:pPr>
        <w:widowControl w:val="0"/>
        <w:autoSpaceDE w:val="0"/>
        <w:autoSpaceDN w:val="0"/>
        <w:adjustRightInd w:val="0"/>
        <w:spacing w:before="85" w:after="0" w:line="240" w:lineRule="auto"/>
        <w:jc w:val="both"/>
        <w:rPr>
          <w:rFonts w:ascii="Times New Roman" w:hAnsi="Times New Roman"/>
          <w:color w:val="000000"/>
          <w:sz w:val="24"/>
          <w:szCs w:val="24"/>
        </w:rPr>
      </w:pPr>
      <w:r w:rsidRPr="006B0569">
        <w:rPr>
          <w:rFonts w:ascii="Times New Roman" w:hAnsi="Times New Roman"/>
          <w:color w:val="000000"/>
          <w:sz w:val="24"/>
          <w:szCs w:val="24"/>
        </w:rPr>
        <w:t>Разряды 18 - 26 номера счета Плана счетов (Рабочего плана счетов) образуют код счета бухгалтерского учета.</w:t>
      </w:r>
    </w:p>
    <w:p w:rsidR="00277CE9" w:rsidRPr="006B0569" w:rsidRDefault="00277CE9" w:rsidP="00277CE9">
      <w:pPr>
        <w:widowControl w:val="0"/>
        <w:autoSpaceDE w:val="0"/>
        <w:autoSpaceDN w:val="0"/>
        <w:adjustRightInd w:val="0"/>
        <w:spacing w:before="85" w:after="0" w:line="240" w:lineRule="auto"/>
        <w:jc w:val="both"/>
        <w:rPr>
          <w:rFonts w:ascii="Times New Roman" w:hAnsi="Times New Roman"/>
          <w:color w:val="000000"/>
          <w:sz w:val="24"/>
          <w:szCs w:val="24"/>
        </w:rPr>
      </w:pPr>
      <w:r w:rsidRPr="006B0569">
        <w:rPr>
          <w:rFonts w:ascii="Times New Roman" w:hAnsi="Times New Roman"/>
          <w:color w:val="000000"/>
          <w:sz w:val="24"/>
          <w:szCs w:val="24"/>
        </w:rPr>
        <w:t>В разрядах 1 - 17 номера счета Рабочего плана счетов бюджетного учета отражается:</w:t>
      </w:r>
    </w:p>
    <w:p w:rsidR="00277CE9" w:rsidRPr="006B0569" w:rsidRDefault="00277CE9" w:rsidP="00277CE9">
      <w:pPr>
        <w:widowControl w:val="0"/>
        <w:autoSpaceDE w:val="0"/>
        <w:autoSpaceDN w:val="0"/>
        <w:adjustRightInd w:val="0"/>
        <w:spacing w:before="85" w:after="0" w:line="240" w:lineRule="auto"/>
        <w:jc w:val="both"/>
        <w:rPr>
          <w:rFonts w:ascii="Times New Roman" w:hAnsi="Times New Roman"/>
          <w:color w:val="000000"/>
          <w:sz w:val="24"/>
          <w:szCs w:val="24"/>
        </w:rPr>
      </w:pPr>
      <w:r w:rsidRPr="006B0569">
        <w:rPr>
          <w:rFonts w:ascii="Times New Roman" w:hAnsi="Times New Roman"/>
          <w:color w:val="000000"/>
          <w:sz w:val="24"/>
          <w:szCs w:val="24"/>
        </w:rPr>
        <w:t>учреждениями - с 4 по 20 разряд кода классификации доходов бюджетов, расходов бюджетов, источников финансирования дефицитов бюджетов</w:t>
      </w:r>
      <w:r w:rsidR="00A0140A" w:rsidRPr="006B0569">
        <w:rPr>
          <w:rFonts w:ascii="Times New Roman" w:hAnsi="Times New Roman"/>
          <w:color w:val="000000"/>
          <w:sz w:val="24"/>
          <w:szCs w:val="24"/>
        </w:rPr>
        <w:t>.</w:t>
      </w:r>
    </w:p>
    <w:p w:rsidR="00E81E67" w:rsidRPr="00127010" w:rsidRDefault="00E81E67">
      <w:pPr>
        <w:rPr>
          <w:rFonts w:hAnsi="Times New Roman"/>
          <w:b/>
          <w:bCs/>
          <w:color w:val="000000"/>
          <w:sz w:val="24"/>
          <w:szCs w:val="24"/>
          <w:highlight w:val="yellow"/>
        </w:rPr>
      </w:pPr>
    </w:p>
    <w:p w:rsidR="00753005" w:rsidRPr="006B0569" w:rsidRDefault="00277CE9" w:rsidP="00277CE9">
      <w:pPr>
        <w:jc w:val="center"/>
      </w:pPr>
      <w:r w:rsidRPr="006B0569">
        <w:rPr>
          <w:rFonts w:hAnsi="Times New Roman"/>
          <w:b/>
          <w:bCs/>
          <w:color w:val="000000"/>
          <w:sz w:val="24"/>
          <w:szCs w:val="24"/>
        </w:rPr>
        <w:t>Правила</w:t>
      </w:r>
      <w:r w:rsidRPr="006B0569">
        <w:rPr>
          <w:rFonts w:hAnsi="Times New Roman"/>
          <w:b/>
          <w:bCs/>
          <w:color w:val="000000"/>
          <w:sz w:val="24"/>
          <w:szCs w:val="24"/>
        </w:rPr>
        <w:t xml:space="preserve"> </w:t>
      </w:r>
      <w:r w:rsidRPr="006B0569">
        <w:rPr>
          <w:rFonts w:hAnsi="Times New Roman"/>
          <w:b/>
          <w:bCs/>
          <w:color w:val="000000"/>
          <w:sz w:val="24"/>
          <w:szCs w:val="24"/>
        </w:rPr>
        <w:t>документооборота</w:t>
      </w:r>
    </w:p>
    <w:p w:rsidR="00277CE9" w:rsidRPr="006B0569" w:rsidRDefault="00F176E2" w:rsidP="00277CE9">
      <w:pPr>
        <w:jc w:val="both"/>
        <w:rPr>
          <w:rFonts w:hAnsi="Times New Roman"/>
          <w:color w:val="000000"/>
          <w:sz w:val="24"/>
          <w:szCs w:val="24"/>
        </w:rPr>
      </w:pPr>
      <w:r w:rsidRPr="006B0569">
        <w:rPr>
          <w:rFonts w:ascii="Times New Roman" w:hAnsi="Times New Roman"/>
          <w:color w:val="000000"/>
          <w:sz w:val="24"/>
          <w:szCs w:val="24"/>
        </w:rPr>
        <w:t xml:space="preserve">   </w:t>
      </w:r>
      <w:r w:rsidR="00277CE9" w:rsidRPr="006B0569">
        <w:rPr>
          <w:rFonts w:ascii="Times New Roman" w:hAnsi="Times New Roman"/>
          <w:color w:val="000000"/>
          <w:sz w:val="24"/>
          <w:szCs w:val="24"/>
        </w:rPr>
        <w:t xml:space="preserve">5.4 </w:t>
      </w:r>
      <w:r w:rsidR="00277CE9" w:rsidRPr="006B0569">
        <w:rPr>
          <w:rFonts w:hAnsi="Times New Roman"/>
          <w:color w:val="000000"/>
          <w:sz w:val="24"/>
          <w:szCs w:val="24"/>
        </w:rPr>
        <w:t>Порядок</w:t>
      </w:r>
      <w:r w:rsidR="00277CE9" w:rsidRPr="006B0569">
        <w:rPr>
          <w:rFonts w:hAnsi="Times New Roman"/>
          <w:color w:val="000000"/>
          <w:sz w:val="24"/>
          <w:szCs w:val="24"/>
        </w:rPr>
        <w:t xml:space="preserve"> </w:t>
      </w:r>
      <w:r w:rsidR="00277CE9" w:rsidRPr="006B0569">
        <w:rPr>
          <w:rFonts w:hAnsi="Times New Roman"/>
          <w:color w:val="000000"/>
          <w:sz w:val="24"/>
          <w:szCs w:val="24"/>
        </w:rPr>
        <w:t>и</w:t>
      </w:r>
      <w:r w:rsidR="00277CE9" w:rsidRPr="006B0569">
        <w:rPr>
          <w:rFonts w:hAnsi="Times New Roman"/>
          <w:color w:val="000000"/>
          <w:sz w:val="24"/>
          <w:szCs w:val="24"/>
        </w:rPr>
        <w:t xml:space="preserve"> </w:t>
      </w:r>
      <w:r w:rsidR="00277CE9" w:rsidRPr="006B0569">
        <w:rPr>
          <w:rFonts w:hAnsi="Times New Roman"/>
          <w:color w:val="000000"/>
          <w:sz w:val="24"/>
          <w:szCs w:val="24"/>
        </w:rPr>
        <w:t>сроки</w:t>
      </w:r>
      <w:r w:rsidR="00277CE9" w:rsidRPr="006B0569">
        <w:rPr>
          <w:rFonts w:hAnsi="Times New Roman"/>
          <w:color w:val="000000"/>
          <w:sz w:val="24"/>
          <w:szCs w:val="24"/>
        </w:rPr>
        <w:t xml:space="preserve"> </w:t>
      </w:r>
      <w:r w:rsidR="00277CE9" w:rsidRPr="006B0569">
        <w:rPr>
          <w:rFonts w:hAnsi="Times New Roman"/>
          <w:color w:val="000000"/>
          <w:sz w:val="24"/>
          <w:szCs w:val="24"/>
        </w:rPr>
        <w:t>передачи</w:t>
      </w:r>
      <w:r w:rsidR="00277CE9" w:rsidRPr="006B0569">
        <w:rPr>
          <w:rFonts w:hAnsi="Times New Roman"/>
          <w:color w:val="000000"/>
          <w:sz w:val="24"/>
          <w:szCs w:val="24"/>
        </w:rPr>
        <w:t xml:space="preserve"> </w:t>
      </w:r>
      <w:r w:rsidR="00277CE9" w:rsidRPr="006B0569">
        <w:rPr>
          <w:rFonts w:hAnsi="Times New Roman"/>
          <w:color w:val="000000"/>
          <w:sz w:val="24"/>
          <w:szCs w:val="24"/>
        </w:rPr>
        <w:t>первичных</w:t>
      </w:r>
      <w:r w:rsidR="00277CE9" w:rsidRPr="006B0569">
        <w:rPr>
          <w:rFonts w:hAnsi="Times New Roman"/>
          <w:color w:val="000000"/>
          <w:sz w:val="24"/>
          <w:szCs w:val="24"/>
        </w:rPr>
        <w:t xml:space="preserve"> </w:t>
      </w:r>
      <w:r w:rsidR="00277CE9" w:rsidRPr="006B0569">
        <w:rPr>
          <w:rFonts w:hAnsi="Times New Roman"/>
          <w:color w:val="000000"/>
          <w:sz w:val="24"/>
          <w:szCs w:val="24"/>
        </w:rPr>
        <w:t>учетных</w:t>
      </w:r>
      <w:r w:rsidR="00277CE9" w:rsidRPr="006B0569">
        <w:rPr>
          <w:rFonts w:hAnsi="Times New Roman"/>
          <w:color w:val="000000"/>
          <w:sz w:val="24"/>
          <w:szCs w:val="24"/>
        </w:rPr>
        <w:t xml:space="preserve"> </w:t>
      </w:r>
      <w:r w:rsidR="00277CE9" w:rsidRPr="006B0569">
        <w:rPr>
          <w:rFonts w:hAnsi="Times New Roman"/>
          <w:color w:val="000000"/>
          <w:sz w:val="24"/>
          <w:szCs w:val="24"/>
        </w:rPr>
        <w:t>документов</w:t>
      </w:r>
      <w:r w:rsidR="00277CE9" w:rsidRPr="006B0569">
        <w:rPr>
          <w:rFonts w:hAnsi="Times New Roman"/>
          <w:color w:val="000000"/>
          <w:sz w:val="24"/>
          <w:szCs w:val="24"/>
        </w:rPr>
        <w:t xml:space="preserve"> </w:t>
      </w:r>
      <w:r w:rsidR="00277CE9" w:rsidRPr="006B0569">
        <w:rPr>
          <w:rFonts w:hAnsi="Times New Roman"/>
          <w:color w:val="000000"/>
          <w:sz w:val="24"/>
          <w:szCs w:val="24"/>
        </w:rPr>
        <w:t>для</w:t>
      </w:r>
      <w:r w:rsidR="00277CE9" w:rsidRPr="006B0569">
        <w:rPr>
          <w:rFonts w:hAnsi="Times New Roman"/>
          <w:color w:val="000000"/>
          <w:sz w:val="24"/>
          <w:szCs w:val="24"/>
        </w:rPr>
        <w:t xml:space="preserve"> </w:t>
      </w:r>
      <w:r w:rsidR="00277CE9" w:rsidRPr="006B0569">
        <w:rPr>
          <w:rFonts w:hAnsi="Times New Roman"/>
          <w:color w:val="000000"/>
          <w:sz w:val="24"/>
          <w:szCs w:val="24"/>
        </w:rPr>
        <w:t>отражения</w:t>
      </w:r>
      <w:r w:rsidR="00277CE9" w:rsidRPr="006B0569">
        <w:rPr>
          <w:rFonts w:hAnsi="Times New Roman"/>
          <w:color w:val="000000"/>
          <w:sz w:val="24"/>
          <w:szCs w:val="24"/>
        </w:rPr>
        <w:t xml:space="preserve"> </w:t>
      </w:r>
      <w:r w:rsidR="00277CE9" w:rsidRPr="006B0569">
        <w:rPr>
          <w:rFonts w:hAnsi="Times New Roman"/>
          <w:color w:val="000000"/>
          <w:sz w:val="24"/>
          <w:szCs w:val="24"/>
        </w:rPr>
        <w:t>в</w:t>
      </w:r>
      <w:r w:rsidR="00277CE9" w:rsidRPr="006B0569">
        <w:rPr>
          <w:rFonts w:hAnsi="Times New Roman"/>
          <w:color w:val="000000"/>
          <w:sz w:val="24"/>
          <w:szCs w:val="24"/>
        </w:rPr>
        <w:t xml:space="preserve"> </w:t>
      </w:r>
      <w:r w:rsidR="00277CE9" w:rsidRPr="006B0569">
        <w:rPr>
          <w:rFonts w:hAnsi="Times New Roman"/>
          <w:color w:val="000000"/>
          <w:sz w:val="24"/>
          <w:szCs w:val="24"/>
        </w:rPr>
        <w:t>бухгалтерском</w:t>
      </w:r>
      <w:r w:rsidR="00277CE9" w:rsidRPr="006B0569">
        <w:rPr>
          <w:rFonts w:hAnsi="Times New Roman"/>
          <w:color w:val="000000"/>
          <w:sz w:val="24"/>
          <w:szCs w:val="24"/>
        </w:rPr>
        <w:t xml:space="preserve"> </w:t>
      </w:r>
      <w:r w:rsidR="00277CE9" w:rsidRPr="006B0569">
        <w:rPr>
          <w:rFonts w:hAnsi="Times New Roman"/>
          <w:color w:val="000000"/>
          <w:sz w:val="24"/>
          <w:szCs w:val="24"/>
        </w:rPr>
        <w:t>учете</w:t>
      </w:r>
      <w:r w:rsidR="00277CE9" w:rsidRPr="006B0569">
        <w:rPr>
          <w:rFonts w:hAnsi="Times New Roman"/>
          <w:color w:val="000000"/>
          <w:sz w:val="24"/>
          <w:szCs w:val="24"/>
        </w:rPr>
        <w:t xml:space="preserve"> </w:t>
      </w:r>
      <w:r w:rsidR="00277CE9" w:rsidRPr="006B0569">
        <w:rPr>
          <w:rFonts w:hAnsi="Times New Roman"/>
          <w:color w:val="000000"/>
          <w:sz w:val="24"/>
          <w:szCs w:val="24"/>
        </w:rPr>
        <w:t>устанавливаются</w:t>
      </w:r>
      <w:r w:rsidR="00277CE9" w:rsidRPr="006B0569">
        <w:rPr>
          <w:rFonts w:hAnsi="Times New Roman"/>
          <w:color w:val="000000"/>
          <w:sz w:val="24"/>
          <w:szCs w:val="24"/>
        </w:rPr>
        <w:t xml:space="preserve"> </w:t>
      </w:r>
      <w:r w:rsidR="00277CE9" w:rsidRPr="006B0569">
        <w:rPr>
          <w:rFonts w:hAnsi="Times New Roman"/>
          <w:color w:val="000000"/>
          <w:sz w:val="24"/>
          <w:szCs w:val="24"/>
        </w:rPr>
        <w:t>в</w:t>
      </w:r>
      <w:r w:rsidR="00277CE9" w:rsidRPr="006B0569">
        <w:rPr>
          <w:rFonts w:hAnsi="Times New Roman"/>
          <w:color w:val="000000"/>
          <w:sz w:val="24"/>
          <w:szCs w:val="24"/>
        </w:rPr>
        <w:t xml:space="preserve"> </w:t>
      </w:r>
      <w:r w:rsidR="00277CE9" w:rsidRPr="006B0569">
        <w:rPr>
          <w:rFonts w:hAnsi="Times New Roman"/>
          <w:color w:val="000000"/>
          <w:sz w:val="24"/>
          <w:szCs w:val="24"/>
        </w:rPr>
        <w:t>соответствии</w:t>
      </w:r>
      <w:r w:rsidR="00277CE9" w:rsidRPr="006B0569">
        <w:rPr>
          <w:rFonts w:hAnsi="Times New Roman"/>
          <w:color w:val="000000"/>
          <w:sz w:val="24"/>
          <w:szCs w:val="24"/>
        </w:rPr>
        <w:t xml:space="preserve"> </w:t>
      </w:r>
      <w:r w:rsidR="00277CE9" w:rsidRPr="006B0569">
        <w:rPr>
          <w:rFonts w:hAnsi="Times New Roman"/>
          <w:color w:val="000000"/>
          <w:sz w:val="24"/>
          <w:szCs w:val="24"/>
        </w:rPr>
        <w:t>с</w:t>
      </w:r>
      <w:r w:rsidR="00277CE9" w:rsidRPr="006B0569">
        <w:rPr>
          <w:rFonts w:hAnsi="Times New Roman"/>
          <w:color w:val="000000"/>
          <w:sz w:val="24"/>
          <w:szCs w:val="24"/>
        </w:rPr>
        <w:t xml:space="preserve"> </w:t>
      </w:r>
      <w:r w:rsidR="00277CE9" w:rsidRPr="00FC3268">
        <w:rPr>
          <w:rFonts w:hAnsi="Times New Roman"/>
          <w:color w:val="000000"/>
          <w:sz w:val="24"/>
          <w:szCs w:val="24"/>
        </w:rPr>
        <w:t>приложением</w:t>
      </w:r>
      <w:r w:rsidR="00277CE9" w:rsidRPr="00FC3268">
        <w:rPr>
          <w:rFonts w:hAnsi="Times New Roman"/>
          <w:color w:val="000000"/>
          <w:sz w:val="24"/>
          <w:szCs w:val="24"/>
        </w:rPr>
        <w:t xml:space="preserve"> </w:t>
      </w:r>
      <w:r w:rsidR="003D2E77" w:rsidRPr="00FC3268">
        <w:rPr>
          <w:rFonts w:hAnsi="Times New Roman"/>
          <w:color w:val="000000"/>
          <w:sz w:val="24"/>
          <w:szCs w:val="24"/>
        </w:rPr>
        <w:t>3</w:t>
      </w:r>
      <w:r w:rsidR="00277CE9" w:rsidRPr="006B0569">
        <w:rPr>
          <w:rFonts w:hAnsi="Times New Roman"/>
          <w:color w:val="000000"/>
          <w:sz w:val="24"/>
          <w:szCs w:val="24"/>
        </w:rPr>
        <w:t xml:space="preserve"> </w:t>
      </w:r>
      <w:r w:rsidR="00277CE9" w:rsidRPr="006B0569">
        <w:rPr>
          <w:rFonts w:hAnsi="Times New Roman"/>
          <w:color w:val="000000"/>
          <w:sz w:val="24"/>
          <w:szCs w:val="24"/>
        </w:rPr>
        <w:t>к</w:t>
      </w:r>
      <w:r w:rsidR="00277CE9" w:rsidRPr="006B0569">
        <w:rPr>
          <w:rFonts w:hAnsi="Times New Roman"/>
          <w:color w:val="000000"/>
          <w:sz w:val="24"/>
          <w:szCs w:val="24"/>
        </w:rPr>
        <w:t xml:space="preserve"> </w:t>
      </w:r>
      <w:r w:rsidR="00277CE9" w:rsidRPr="006B0569">
        <w:rPr>
          <w:rFonts w:hAnsi="Times New Roman"/>
          <w:color w:val="000000"/>
          <w:sz w:val="24"/>
          <w:szCs w:val="24"/>
        </w:rPr>
        <w:t>настоящей</w:t>
      </w:r>
      <w:r w:rsidR="00277CE9" w:rsidRPr="006B0569">
        <w:rPr>
          <w:rFonts w:hAnsi="Times New Roman"/>
          <w:color w:val="000000"/>
          <w:sz w:val="24"/>
          <w:szCs w:val="24"/>
        </w:rPr>
        <w:t xml:space="preserve"> </w:t>
      </w:r>
      <w:r w:rsidR="00277CE9" w:rsidRPr="006B0569">
        <w:rPr>
          <w:rFonts w:hAnsi="Times New Roman"/>
          <w:color w:val="000000"/>
          <w:sz w:val="24"/>
          <w:szCs w:val="24"/>
        </w:rPr>
        <w:t>учетной</w:t>
      </w:r>
      <w:r w:rsidR="00277CE9" w:rsidRPr="006B0569">
        <w:rPr>
          <w:rFonts w:hAnsi="Times New Roman"/>
          <w:color w:val="000000"/>
          <w:sz w:val="24"/>
          <w:szCs w:val="24"/>
        </w:rPr>
        <w:t xml:space="preserve"> </w:t>
      </w:r>
      <w:r w:rsidR="00277CE9" w:rsidRPr="006B0569">
        <w:rPr>
          <w:rFonts w:hAnsi="Times New Roman"/>
          <w:color w:val="000000"/>
          <w:sz w:val="24"/>
          <w:szCs w:val="24"/>
        </w:rPr>
        <w:t>политике</w:t>
      </w:r>
      <w:r w:rsidR="00277CE9" w:rsidRPr="006B0569">
        <w:rPr>
          <w:rFonts w:hAnsi="Times New Roman"/>
          <w:color w:val="000000"/>
          <w:sz w:val="24"/>
          <w:szCs w:val="24"/>
        </w:rPr>
        <w:t>.</w:t>
      </w:r>
      <w:r w:rsidR="00277CE9" w:rsidRPr="006B0569">
        <w:br/>
      </w:r>
      <w:r w:rsidR="00277CE9" w:rsidRPr="006B0569">
        <w:rPr>
          <w:rFonts w:hAnsi="Times New Roman"/>
          <w:color w:val="000000"/>
          <w:sz w:val="24"/>
          <w:szCs w:val="24"/>
        </w:rPr>
        <w:t>Основание</w:t>
      </w:r>
      <w:r w:rsidR="00277CE9" w:rsidRPr="006B0569">
        <w:rPr>
          <w:rFonts w:hAnsi="Times New Roman"/>
          <w:color w:val="000000"/>
          <w:sz w:val="24"/>
          <w:szCs w:val="24"/>
        </w:rPr>
        <w:t xml:space="preserve">: </w:t>
      </w:r>
      <w:r w:rsidR="00277CE9" w:rsidRPr="006B0569">
        <w:rPr>
          <w:rFonts w:hAnsi="Times New Roman"/>
          <w:color w:val="000000"/>
          <w:sz w:val="24"/>
          <w:szCs w:val="24"/>
        </w:rPr>
        <w:t>пункт</w:t>
      </w:r>
      <w:r w:rsidR="00277CE9" w:rsidRPr="006B0569">
        <w:rPr>
          <w:rFonts w:hAnsi="Times New Roman"/>
          <w:color w:val="000000"/>
          <w:sz w:val="24"/>
          <w:szCs w:val="24"/>
        </w:rPr>
        <w:t xml:space="preserve"> 22 </w:t>
      </w:r>
      <w:r w:rsidR="00277CE9" w:rsidRPr="006B0569">
        <w:rPr>
          <w:rFonts w:hAnsi="Times New Roman"/>
          <w:color w:val="000000"/>
          <w:sz w:val="24"/>
          <w:szCs w:val="24"/>
        </w:rPr>
        <w:t>СГС</w:t>
      </w:r>
      <w:r w:rsidR="00277CE9" w:rsidRPr="006B0569">
        <w:rPr>
          <w:rFonts w:hAnsi="Times New Roman"/>
          <w:color w:val="000000"/>
          <w:sz w:val="24"/>
          <w:szCs w:val="24"/>
        </w:rPr>
        <w:t xml:space="preserve"> </w:t>
      </w:r>
      <w:r w:rsidR="00277CE9" w:rsidRPr="006B0569">
        <w:rPr>
          <w:rFonts w:hAnsi="Times New Roman"/>
          <w:color w:val="000000"/>
          <w:sz w:val="24"/>
          <w:szCs w:val="24"/>
        </w:rPr>
        <w:t>«Концептуальные</w:t>
      </w:r>
      <w:r w:rsidR="00277CE9" w:rsidRPr="006B0569">
        <w:rPr>
          <w:rFonts w:hAnsi="Times New Roman"/>
          <w:color w:val="000000"/>
          <w:sz w:val="24"/>
          <w:szCs w:val="24"/>
        </w:rPr>
        <w:t xml:space="preserve"> </w:t>
      </w:r>
      <w:r w:rsidR="00277CE9" w:rsidRPr="006B0569">
        <w:rPr>
          <w:rFonts w:hAnsi="Times New Roman"/>
          <w:color w:val="000000"/>
          <w:sz w:val="24"/>
          <w:szCs w:val="24"/>
        </w:rPr>
        <w:t>основы</w:t>
      </w:r>
      <w:r w:rsidR="00277CE9" w:rsidRPr="006B0569">
        <w:rPr>
          <w:rFonts w:hAnsi="Times New Roman"/>
          <w:color w:val="000000"/>
          <w:sz w:val="24"/>
          <w:szCs w:val="24"/>
        </w:rPr>
        <w:t xml:space="preserve"> </w:t>
      </w:r>
      <w:r w:rsidR="00277CE9" w:rsidRPr="006B0569">
        <w:rPr>
          <w:rFonts w:hAnsi="Times New Roman"/>
          <w:color w:val="000000"/>
          <w:sz w:val="24"/>
          <w:szCs w:val="24"/>
        </w:rPr>
        <w:t>бухучета</w:t>
      </w:r>
      <w:r w:rsidR="00277CE9" w:rsidRPr="006B0569">
        <w:rPr>
          <w:rFonts w:hAnsi="Times New Roman"/>
          <w:color w:val="000000"/>
          <w:sz w:val="24"/>
          <w:szCs w:val="24"/>
        </w:rPr>
        <w:t xml:space="preserve"> </w:t>
      </w:r>
      <w:r w:rsidR="00277CE9" w:rsidRPr="006B0569">
        <w:rPr>
          <w:rFonts w:hAnsi="Times New Roman"/>
          <w:color w:val="000000"/>
          <w:sz w:val="24"/>
          <w:szCs w:val="24"/>
        </w:rPr>
        <w:t>и</w:t>
      </w:r>
      <w:r w:rsidR="00277CE9" w:rsidRPr="006B0569">
        <w:rPr>
          <w:rFonts w:hAnsi="Times New Roman"/>
          <w:color w:val="000000"/>
          <w:sz w:val="24"/>
          <w:szCs w:val="24"/>
        </w:rPr>
        <w:t xml:space="preserve"> </w:t>
      </w:r>
      <w:r w:rsidR="00277CE9" w:rsidRPr="006B0569">
        <w:rPr>
          <w:rFonts w:hAnsi="Times New Roman"/>
          <w:color w:val="000000"/>
          <w:sz w:val="24"/>
          <w:szCs w:val="24"/>
        </w:rPr>
        <w:t>отчетности»</w:t>
      </w:r>
      <w:r w:rsidR="00277CE9" w:rsidRPr="006B0569">
        <w:rPr>
          <w:rFonts w:hAnsi="Times New Roman"/>
          <w:color w:val="000000"/>
          <w:sz w:val="24"/>
          <w:szCs w:val="24"/>
        </w:rPr>
        <w:t xml:space="preserve">, </w:t>
      </w:r>
      <w:r w:rsidR="00277CE9" w:rsidRPr="006B0569">
        <w:rPr>
          <w:rFonts w:hAnsi="Times New Roman"/>
          <w:color w:val="000000"/>
          <w:sz w:val="24"/>
          <w:szCs w:val="24"/>
        </w:rPr>
        <w:t>подпункт</w:t>
      </w:r>
      <w:r w:rsidR="00277CE9" w:rsidRPr="006B0569">
        <w:rPr>
          <w:rFonts w:hAnsi="Times New Roman"/>
          <w:color w:val="000000"/>
          <w:sz w:val="24"/>
          <w:szCs w:val="24"/>
        </w:rPr>
        <w:t xml:space="preserve"> </w:t>
      </w:r>
      <w:r w:rsidR="00277CE9" w:rsidRPr="006B0569">
        <w:rPr>
          <w:rFonts w:hAnsi="Times New Roman"/>
          <w:color w:val="000000"/>
          <w:sz w:val="24"/>
          <w:szCs w:val="24"/>
        </w:rPr>
        <w:t>«</w:t>
      </w:r>
      <w:proofErr w:type="spellStart"/>
      <w:r w:rsidR="00277CE9" w:rsidRPr="006B0569">
        <w:rPr>
          <w:rFonts w:hAnsi="Times New Roman"/>
          <w:color w:val="000000"/>
          <w:sz w:val="24"/>
          <w:szCs w:val="24"/>
        </w:rPr>
        <w:t>д</w:t>
      </w:r>
      <w:proofErr w:type="spellEnd"/>
      <w:r w:rsidR="00277CE9" w:rsidRPr="006B0569">
        <w:rPr>
          <w:rFonts w:hAnsi="Times New Roman"/>
          <w:color w:val="000000"/>
          <w:sz w:val="24"/>
          <w:szCs w:val="24"/>
        </w:rPr>
        <w:t>»</w:t>
      </w:r>
      <w:r w:rsidR="00277CE9" w:rsidRPr="006B0569">
        <w:br/>
      </w:r>
      <w:r w:rsidR="00277CE9" w:rsidRPr="006B0569">
        <w:rPr>
          <w:rFonts w:hAnsi="Times New Roman"/>
          <w:color w:val="000000"/>
          <w:sz w:val="24"/>
          <w:szCs w:val="24"/>
        </w:rPr>
        <w:t xml:space="preserve"> </w:t>
      </w:r>
      <w:r w:rsidR="00277CE9" w:rsidRPr="006B0569">
        <w:rPr>
          <w:rFonts w:hAnsi="Times New Roman"/>
          <w:color w:val="000000"/>
          <w:sz w:val="24"/>
          <w:szCs w:val="24"/>
        </w:rPr>
        <w:t>пункта</w:t>
      </w:r>
      <w:r w:rsidR="00277CE9" w:rsidRPr="006B0569">
        <w:rPr>
          <w:rFonts w:hAnsi="Times New Roman"/>
          <w:color w:val="000000"/>
          <w:sz w:val="24"/>
          <w:szCs w:val="24"/>
        </w:rPr>
        <w:t xml:space="preserve"> 9 </w:t>
      </w:r>
      <w:r w:rsidR="00277CE9" w:rsidRPr="006B0569">
        <w:rPr>
          <w:rFonts w:hAnsi="Times New Roman"/>
          <w:color w:val="000000"/>
          <w:sz w:val="24"/>
          <w:szCs w:val="24"/>
        </w:rPr>
        <w:t>СГС</w:t>
      </w:r>
      <w:r w:rsidR="00277CE9" w:rsidRPr="006B0569">
        <w:rPr>
          <w:rFonts w:hAnsi="Times New Roman"/>
          <w:color w:val="000000"/>
          <w:sz w:val="24"/>
          <w:szCs w:val="24"/>
        </w:rPr>
        <w:t xml:space="preserve"> </w:t>
      </w:r>
      <w:r w:rsidR="00277CE9" w:rsidRPr="006B0569">
        <w:rPr>
          <w:rFonts w:hAnsi="Times New Roman"/>
          <w:color w:val="000000"/>
          <w:sz w:val="24"/>
          <w:szCs w:val="24"/>
        </w:rPr>
        <w:t>«Учетная</w:t>
      </w:r>
      <w:r w:rsidR="00277CE9" w:rsidRPr="006B0569">
        <w:rPr>
          <w:rFonts w:hAnsi="Times New Roman"/>
          <w:color w:val="000000"/>
          <w:sz w:val="24"/>
          <w:szCs w:val="24"/>
        </w:rPr>
        <w:t xml:space="preserve"> </w:t>
      </w:r>
      <w:r w:rsidR="00277CE9" w:rsidRPr="006B0569">
        <w:rPr>
          <w:rFonts w:hAnsi="Times New Roman"/>
          <w:color w:val="000000"/>
          <w:sz w:val="24"/>
          <w:szCs w:val="24"/>
        </w:rPr>
        <w:t>политика</w:t>
      </w:r>
      <w:r w:rsidR="00277CE9" w:rsidRPr="006B0569">
        <w:rPr>
          <w:rFonts w:hAnsi="Times New Roman"/>
          <w:color w:val="000000"/>
          <w:sz w:val="24"/>
          <w:szCs w:val="24"/>
        </w:rPr>
        <w:t xml:space="preserve">, </w:t>
      </w:r>
      <w:r w:rsidR="00277CE9" w:rsidRPr="006B0569">
        <w:rPr>
          <w:rFonts w:hAnsi="Times New Roman"/>
          <w:color w:val="000000"/>
          <w:sz w:val="24"/>
          <w:szCs w:val="24"/>
        </w:rPr>
        <w:t>оценочные</w:t>
      </w:r>
      <w:r w:rsidR="00277CE9" w:rsidRPr="006B0569">
        <w:rPr>
          <w:rFonts w:hAnsi="Times New Roman"/>
          <w:color w:val="000000"/>
          <w:sz w:val="24"/>
          <w:szCs w:val="24"/>
        </w:rPr>
        <w:t xml:space="preserve"> </w:t>
      </w:r>
      <w:r w:rsidR="00277CE9" w:rsidRPr="006B0569">
        <w:rPr>
          <w:rFonts w:hAnsi="Times New Roman"/>
          <w:color w:val="000000"/>
          <w:sz w:val="24"/>
          <w:szCs w:val="24"/>
        </w:rPr>
        <w:t>значения</w:t>
      </w:r>
      <w:r w:rsidR="00277CE9" w:rsidRPr="006B0569">
        <w:rPr>
          <w:rFonts w:hAnsi="Times New Roman"/>
          <w:color w:val="000000"/>
          <w:sz w:val="24"/>
          <w:szCs w:val="24"/>
        </w:rPr>
        <w:t xml:space="preserve"> </w:t>
      </w:r>
      <w:r w:rsidR="00277CE9" w:rsidRPr="006B0569">
        <w:rPr>
          <w:rFonts w:hAnsi="Times New Roman"/>
          <w:color w:val="000000"/>
          <w:sz w:val="24"/>
          <w:szCs w:val="24"/>
        </w:rPr>
        <w:t>и</w:t>
      </w:r>
      <w:r w:rsidR="00277CE9" w:rsidRPr="006B0569">
        <w:rPr>
          <w:rFonts w:hAnsi="Times New Roman"/>
          <w:color w:val="000000"/>
          <w:sz w:val="24"/>
          <w:szCs w:val="24"/>
        </w:rPr>
        <w:t xml:space="preserve"> </w:t>
      </w:r>
      <w:r w:rsidR="00277CE9" w:rsidRPr="006B0569">
        <w:rPr>
          <w:rFonts w:hAnsi="Times New Roman"/>
          <w:color w:val="000000"/>
          <w:sz w:val="24"/>
          <w:szCs w:val="24"/>
        </w:rPr>
        <w:t>ошибки»</w:t>
      </w:r>
      <w:r w:rsidR="00277CE9" w:rsidRPr="006B0569">
        <w:rPr>
          <w:rFonts w:hAnsi="Times New Roman"/>
          <w:color w:val="000000"/>
          <w:sz w:val="24"/>
          <w:szCs w:val="24"/>
        </w:rPr>
        <w:t>.</w:t>
      </w:r>
    </w:p>
    <w:p w:rsidR="00277CE9" w:rsidRPr="0092611A" w:rsidRDefault="00F176E2" w:rsidP="00F176E2">
      <w:pPr>
        <w:jc w:val="both"/>
        <w:rPr>
          <w:rFonts w:hAnsi="Times New Roman"/>
          <w:color w:val="000000"/>
          <w:sz w:val="24"/>
          <w:szCs w:val="24"/>
        </w:rPr>
      </w:pPr>
      <w:r w:rsidRPr="0092611A">
        <w:rPr>
          <w:rFonts w:hAnsi="Times New Roman"/>
          <w:color w:val="000000"/>
          <w:sz w:val="24"/>
          <w:szCs w:val="24"/>
        </w:rPr>
        <w:t xml:space="preserve">   </w:t>
      </w:r>
      <w:r w:rsidR="00277CE9" w:rsidRPr="0092611A">
        <w:rPr>
          <w:rFonts w:hAnsi="Times New Roman"/>
          <w:color w:val="000000"/>
          <w:sz w:val="24"/>
          <w:szCs w:val="24"/>
        </w:rPr>
        <w:t xml:space="preserve">5.5 </w:t>
      </w:r>
      <w:r w:rsidR="00277CE9" w:rsidRPr="0092611A">
        <w:rPr>
          <w:rFonts w:hAnsi="Times New Roman"/>
          <w:color w:val="000000"/>
          <w:sz w:val="24"/>
          <w:szCs w:val="24"/>
        </w:rPr>
        <w:t>Учреждение</w:t>
      </w:r>
      <w:r w:rsidR="00277CE9" w:rsidRPr="0092611A">
        <w:rPr>
          <w:rFonts w:hAnsi="Times New Roman"/>
          <w:color w:val="000000"/>
          <w:sz w:val="24"/>
          <w:szCs w:val="24"/>
        </w:rPr>
        <w:t xml:space="preserve"> </w:t>
      </w:r>
      <w:r w:rsidR="00277CE9" w:rsidRPr="0092611A">
        <w:rPr>
          <w:rFonts w:hAnsi="Times New Roman"/>
          <w:color w:val="000000"/>
          <w:sz w:val="24"/>
          <w:szCs w:val="24"/>
        </w:rPr>
        <w:t>использует</w:t>
      </w:r>
      <w:r w:rsidR="00277CE9" w:rsidRPr="0092611A">
        <w:rPr>
          <w:rFonts w:hAnsi="Times New Roman"/>
          <w:color w:val="000000"/>
          <w:sz w:val="24"/>
          <w:szCs w:val="24"/>
        </w:rPr>
        <w:t xml:space="preserve"> </w:t>
      </w:r>
      <w:r w:rsidR="00277CE9" w:rsidRPr="0092611A">
        <w:rPr>
          <w:rFonts w:hAnsi="Times New Roman"/>
          <w:color w:val="000000"/>
          <w:sz w:val="24"/>
          <w:szCs w:val="24"/>
        </w:rPr>
        <w:t>унифицированные</w:t>
      </w:r>
      <w:r w:rsidR="00277CE9" w:rsidRPr="0092611A">
        <w:rPr>
          <w:rFonts w:hAnsi="Times New Roman"/>
          <w:color w:val="000000"/>
          <w:sz w:val="24"/>
          <w:szCs w:val="24"/>
        </w:rPr>
        <w:t xml:space="preserve"> </w:t>
      </w:r>
      <w:r w:rsidR="00277CE9" w:rsidRPr="0092611A">
        <w:rPr>
          <w:rFonts w:hAnsi="Times New Roman"/>
          <w:color w:val="000000"/>
          <w:sz w:val="24"/>
          <w:szCs w:val="24"/>
        </w:rPr>
        <w:t>формы</w:t>
      </w:r>
      <w:r w:rsidR="00277CE9" w:rsidRPr="0092611A">
        <w:rPr>
          <w:rFonts w:hAnsi="Times New Roman"/>
          <w:color w:val="000000"/>
          <w:sz w:val="24"/>
          <w:szCs w:val="24"/>
        </w:rPr>
        <w:t xml:space="preserve"> </w:t>
      </w:r>
      <w:r w:rsidR="00277CE9" w:rsidRPr="0092611A">
        <w:rPr>
          <w:rFonts w:hAnsi="Times New Roman"/>
          <w:color w:val="000000"/>
          <w:sz w:val="24"/>
          <w:szCs w:val="24"/>
        </w:rPr>
        <w:t>регистров</w:t>
      </w:r>
      <w:r w:rsidR="00277CE9" w:rsidRPr="0092611A">
        <w:rPr>
          <w:rFonts w:hAnsi="Times New Roman"/>
          <w:color w:val="000000"/>
          <w:sz w:val="24"/>
          <w:szCs w:val="24"/>
        </w:rPr>
        <w:t xml:space="preserve"> </w:t>
      </w:r>
      <w:r w:rsidR="00277CE9" w:rsidRPr="0092611A">
        <w:rPr>
          <w:rFonts w:hAnsi="Times New Roman"/>
          <w:color w:val="000000"/>
          <w:sz w:val="24"/>
          <w:szCs w:val="24"/>
        </w:rPr>
        <w:t>бухучета</w:t>
      </w:r>
      <w:r w:rsidR="00277CE9" w:rsidRPr="0092611A">
        <w:rPr>
          <w:rFonts w:hAnsi="Times New Roman"/>
          <w:color w:val="000000"/>
          <w:sz w:val="24"/>
          <w:szCs w:val="24"/>
        </w:rPr>
        <w:t xml:space="preserve">, </w:t>
      </w:r>
      <w:r w:rsidR="00277CE9" w:rsidRPr="0092611A">
        <w:rPr>
          <w:rFonts w:hAnsi="Times New Roman"/>
          <w:color w:val="000000"/>
          <w:sz w:val="24"/>
          <w:szCs w:val="24"/>
        </w:rPr>
        <w:t>перечисленные</w:t>
      </w:r>
      <w:r w:rsidR="00277CE9" w:rsidRPr="0092611A">
        <w:rPr>
          <w:rFonts w:hAnsi="Times New Roman"/>
          <w:color w:val="000000"/>
          <w:sz w:val="24"/>
          <w:szCs w:val="24"/>
        </w:rPr>
        <w:t xml:space="preserve"> </w:t>
      </w:r>
      <w:r w:rsidR="00277CE9" w:rsidRPr="0092611A">
        <w:rPr>
          <w:rFonts w:hAnsi="Times New Roman"/>
          <w:color w:val="000000"/>
          <w:sz w:val="24"/>
          <w:szCs w:val="24"/>
        </w:rPr>
        <w:t>в</w:t>
      </w:r>
      <w:r w:rsidR="00277CE9" w:rsidRPr="0092611A">
        <w:rPr>
          <w:rFonts w:hAnsi="Times New Roman"/>
          <w:color w:val="000000"/>
          <w:sz w:val="24"/>
          <w:szCs w:val="24"/>
        </w:rPr>
        <w:t xml:space="preserve"> </w:t>
      </w:r>
      <w:r w:rsidR="00277CE9" w:rsidRPr="0092611A">
        <w:rPr>
          <w:rFonts w:hAnsi="Times New Roman"/>
          <w:color w:val="000000"/>
          <w:sz w:val="24"/>
          <w:szCs w:val="24"/>
        </w:rPr>
        <w:t>приложении</w:t>
      </w:r>
      <w:r w:rsidR="00277CE9" w:rsidRPr="0092611A">
        <w:rPr>
          <w:rFonts w:hAnsi="Times New Roman"/>
          <w:color w:val="000000"/>
          <w:sz w:val="24"/>
          <w:szCs w:val="24"/>
        </w:rPr>
        <w:t xml:space="preserve"> 3 </w:t>
      </w:r>
      <w:r w:rsidR="00277CE9" w:rsidRPr="0092611A">
        <w:rPr>
          <w:rFonts w:hAnsi="Times New Roman"/>
          <w:color w:val="000000"/>
          <w:sz w:val="24"/>
          <w:szCs w:val="24"/>
        </w:rPr>
        <w:t>к</w:t>
      </w:r>
      <w:r w:rsidR="00277CE9" w:rsidRPr="0092611A">
        <w:rPr>
          <w:rFonts w:hAnsi="Times New Roman"/>
          <w:color w:val="000000"/>
          <w:sz w:val="24"/>
          <w:szCs w:val="24"/>
        </w:rPr>
        <w:t xml:space="preserve"> </w:t>
      </w:r>
      <w:r w:rsidR="00277CE9" w:rsidRPr="0092611A">
        <w:rPr>
          <w:rFonts w:hAnsi="Times New Roman"/>
          <w:color w:val="000000"/>
          <w:sz w:val="24"/>
          <w:szCs w:val="24"/>
        </w:rPr>
        <w:t>приказу</w:t>
      </w:r>
      <w:r w:rsidR="00277CE9" w:rsidRPr="0092611A">
        <w:rPr>
          <w:rFonts w:hAnsi="Times New Roman"/>
          <w:color w:val="000000"/>
          <w:sz w:val="24"/>
          <w:szCs w:val="24"/>
        </w:rPr>
        <w:t xml:space="preserve"> </w:t>
      </w:r>
      <w:r w:rsidR="00277CE9" w:rsidRPr="0092611A">
        <w:rPr>
          <w:rFonts w:hAnsi="Times New Roman"/>
          <w:color w:val="000000"/>
          <w:sz w:val="24"/>
          <w:szCs w:val="24"/>
        </w:rPr>
        <w:t>№</w:t>
      </w:r>
      <w:r w:rsidR="00277CE9" w:rsidRPr="0092611A">
        <w:rPr>
          <w:rFonts w:hAnsi="Times New Roman"/>
          <w:color w:val="000000"/>
          <w:sz w:val="24"/>
          <w:szCs w:val="24"/>
        </w:rPr>
        <w:t xml:space="preserve"> 52</w:t>
      </w:r>
      <w:r w:rsidR="00277CE9" w:rsidRPr="0092611A">
        <w:rPr>
          <w:rFonts w:hAnsi="Times New Roman"/>
          <w:color w:val="000000"/>
          <w:sz w:val="24"/>
          <w:szCs w:val="24"/>
        </w:rPr>
        <w:t>н</w:t>
      </w:r>
      <w:r w:rsidR="00277CE9" w:rsidRPr="0092611A">
        <w:rPr>
          <w:rFonts w:hAnsi="Times New Roman"/>
          <w:color w:val="000000"/>
          <w:sz w:val="24"/>
          <w:szCs w:val="24"/>
        </w:rPr>
        <w:t xml:space="preserve">. </w:t>
      </w:r>
      <w:r w:rsidR="00277CE9" w:rsidRPr="0092611A">
        <w:rPr>
          <w:rFonts w:hAnsi="Times New Roman"/>
          <w:color w:val="000000"/>
          <w:sz w:val="24"/>
          <w:szCs w:val="24"/>
        </w:rPr>
        <w:t>При</w:t>
      </w:r>
      <w:r w:rsidR="00277CE9" w:rsidRPr="0092611A">
        <w:rPr>
          <w:rFonts w:hAnsi="Times New Roman"/>
          <w:color w:val="000000"/>
          <w:sz w:val="24"/>
          <w:szCs w:val="24"/>
        </w:rPr>
        <w:t xml:space="preserve"> </w:t>
      </w:r>
      <w:r w:rsidR="00277CE9" w:rsidRPr="0092611A">
        <w:rPr>
          <w:rFonts w:hAnsi="Times New Roman"/>
          <w:color w:val="000000"/>
          <w:sz w:val="24"/>
          <w:szCs w:val="24"/>
        </w:rPr>
        <w:t>необходимости</w:t>
      </w:r>
      <w:r w:rsidR="00277CE9" w:rsidRPr="0092611A">
        <w:rPr>
          <w:rFonts w:hAnsi="Times New Roman"/>
          <w:color w:val="000000"/>
          <w:sz w:val="24"/>
          <w:szCs w:val="24"/>
        </w:rPr>
        <w:t xml:space="preserve"> </w:t>
      </w:r>
      <w:r w:rsidR="00277CE9" w:rsidRPr="0092611A">
        <w:rPr>
          <w:rFonts w:hAnsi="Times New Roman"/>
          <w:color w:val="000000"/>
          <w:sz w:val="24"/>
          <w:szCs w:val="24"/>
        </w:rPr>
        <w:t>формы</w:t>
      </w:r>
      <w:r w:rsidR="00277CE9" w:rsidRPr="0092611A">
        <w:rPr>
          <w:rFonts w:hAnsi="Times New Roman"/>
          <w:color w:val="000000"/>
          <w:sz w:val="24"/>
          <w:szCs w:val="24"/>
        </w:rPr>
        <w:t xml:space="preserve"> </w:t>
      </w:r>
      <w:r w:rsidR="00277CE9" w:rsidRPr="0092611A">
        <w:rPr>
          <w:rFonts w:hAnsi="Times New Roman"/>
          <w:color w:val="000000"/>
          <w:sz w:val="24"/>
          <w:szCs w:val="24"/>
        </w:rPr>
        <w:t>регистров</w:t>
      </w:r>
      <w:r w:rsidR="00277CE9" w:rsidRPr="0092611A">
        <w:rPr>
          <w:rFonts w:hAnsi="Times New Roman"/>
          <w:color w:val="000000"/>
          <w:sz w:val="24"/>
          <w:szCs w:val="24"/>
        </w:rPr>
        <w:t xml:space="preserve">, </w:t>
      </w:r>
      <w:r w:rsidR="00277CE9" w:rsidRPr="0092611A">
        <w:rPr>
          <w:rFonts w:hAnsi="Times New Roman"/>
          <w:color w:val="000000"/>
          <w:sz w:val="24"/>
          <w:szCs w:val="24"/>
        </w:rPr>
        <w:t>которые</w:t>
      </w:r>
      <w:r w:rsidR="00277CE9" w:rsidRPr="0092611A">
        <w:rPr>
          <w:rFonts w:hAnsi="Times New Roman"/>
          <w:color w:val="000000"/>
          <w:sz w:val="24"/>
          <w:szCs w:val="24"/>
        </w:rPr>
        <w:t xml:space="preserve"> </w:t>
      </w:r>
      <w:r w:rsidR="00277CE9" w:rsidRPr="0092611A">
        <w:rPr>
          <w:rFonts w:hAnsi="Times New Roman"/>
          <w:color w:val="000000"/>
          <w:sz w:val="24"/>
          <w:szCs w:val="24"/>
        </w:rPr>
        <w:t>не</w:t>
      </w:r>
      <w:r w:rsidR="00277CE9" w:rsidRPr="0092611A">
        <w:rPr>
          <w:rFonts w:hAnsi="Times New Roman"/>
          <w:color w:val="000000"/>
          <w:sz w:val="24"/>
          <w:szCs w:val="24"/>
        </w:rPr>
        <w:t xml:space="preserve"> </w:t>
      </w:r>
      <w:r w:rsidR="00277CE9" w:rsidRPr="0092611A">
        <w:rPr>
          <w:rFonts w:hAnsi="Times New Roman"/>
          <w:color w:val="000000"/>
          <w:sz w:val="24"/>
          <w:szCs w:val="24"/>
        </w:rPr>
        <w:t>унифицированы</w:t>
      </w:r>
      <w:r w:rsidR="00277CE9" w:rsidRPr="0092611A">
        <w:rPr>
          <w:rFonts w:hAnsi="Times New Roman"/>
          <w:color w:val="000000"/>
          <w:sz w:val="24"/>
          <w:szCs w:val="24"/>
        </w:rPr>
        <w:t xml:space="preserve">, </w:t>
      </w:r>
      <w:r w:rsidR="00277CE9" w:rsidRPr="0092611A">
        <w:rPr>
          <w:rFonts w:hAnsi="Times New Roman"/>
          <w:color w:val="000000"/>
          <w:sz w:val="24"/>
          <w:szCs w:val="24"/>
        </w:rPr>
        <w:t>разрабатываются</w:t>
      </w:r>
      <w:r w:rsidR="00277CE9" w:rsidRPr="0092611A">
        <w:rPr>
          <w:rFonts w:hAnsi="Times New Roman"/>
          <w:color w:val="000000"/>
          <w:sz w:val="24"/>
          <w:szCs w:val="24"/>
        </w:rPr>
        <w:t xml:space="preserve"> </w:t>
      </w:r>
      <w:r w:rsidR="00277CE9" w:rsidRPr="0092611A">
        <w:rPr>
          <w:rFonts w:hAnsi="Times New Roman"/>
          <w:color w:val="000000"/>
          <w:sz w:val="24"/>
          <w:szCs w:val="24"/>
        </w:rPr>
        <w:t>самостоятельно</w:t>
      </w:r>
      <w:r w:rsidR="00277CE9" w:rsidRPr="0092611A">
        <w:rPr>
          <w:rFonts w:hAnsi="Times New Roman"/>
          <w:color w:val="000000"/>
          <w:sz w:val="24"/>
          <w:szCs w:val="24"/>
        </w:rPr>
        <w:t>.</w:t>
      </w:r>
      <w:r w:rsidR="00277CE9" w:rsidRPr="0092611A">
        <w:br/>
      </w:r>
      <w:r w:rsidR="00277CE9" w:rsidRPr="0092611A">
        <w:rPr>
          <w:rFonts w:hAnsi="Times New Roman"/>
          <w:color w:val="000000"/>
          <w:sz w:val="24"/>
          <w:szCs w:val="24"/>
        </w:rPr>
        <w:t>Основание</w:t>
      </w:r>
      <w:r w:rsidR="00277CE9" w:rsidRPr="0092611A">
        <w:rPr>
          <w:rFonts w:hAnsi="Times New Roman"/>
          <w:color w:val="000000"/>
          <w:sz w:val="24"/>
          <w:szCs w:val="24"/>
        </w:rPr>
        <w:t xml:space="preserve">: </w:t>
      </w:r>
      <w:r w:rsidR="00277CE9" w:rsidRPr="0092611A">
        <w:rPr>
          <w:rFonts w:hAnsi="Times New Roman"/>
          <w:color w:val="000000"/>
          <w:sz w:val="24"/>
          <w:szCs w:val="24"/>
        </w:rPr>
        <w:t>пункт</w:t>
      </w:r>
      <w:r w:rsidR="00277CE9" w:rsidRPr="0092611A">
        <w:rPr>
          <w:rFonts w:hAnsi="Times New Roman"/>
          <w:color w:val="000000"/>
          <w:sz w:val="24"/>
          <w:szCs w:val="24"/>
        </w:rPr>
        <w:t xml:space="preserve"> 11 </w:t>
      </w:r>
      <w:r w:rsidR="00277CE9" w:rsidRPr="0092611A">
        <w:rPr>
          <w:rFonts w:hAnsi="Times New Roman"/>
          <w:color w:val="000000"/>
          <w:sz w:val="24"/>
          <w:szCs w:val="24"/>
        </w:rPr>
        <w:t>Инструкции</w:t>
      </w:r>
      <w:r w:rsidR="00277CE9" w:rsidRPr="0092611A">
        <w:rPr>
          <w:rFonts w:hAnsi="Times New Roman"/>
          <w:color w:val="000000"/>
          <w:sz w:val="24"/>
          <w:szCs w:val="24"/>
        </w:rPr>
        <w:t xml:space="preserve"> </w:t>
      </w:r>
      <w:r w:rsidR="00277CE9" w:rsidRPr="0092611A">
        <w:rPr>
          <w:rFonts w:hAnsi="Times New Roman"/>
          <w:color w:val="000000"/>
          <w:sz w:val="24"/>
          <w:szCs w:val="24"/>
        </w:rPr>
        <w:t>к</w:t>
      </w:r>
      <w:r w:rsidR="00277CE9" w:rsidRPr="0092611A">
        <w:rPr>
          <w:rFonts w:hAnsi="Times New Roman"/>
          <w:color w:val="000000"/>
          <w:sz w:val="24"/>
          <w:szCs w:val="24"/>
        </w:rPr>
        <w:t xml:space="preserve"> </w:t>
      </w:r>
      <w:r w:rsidR="00277CE9" w:rsidRPr="0092611A">
        <w:rPr>
          <w:rFonts w:hAnsi="Times New Roman"/>
          <w:color w:val="000000"/>
          <w:sz w:val="24"/>
          <w:szCs w:val="24"/>
        </w:rPr>
        <w:t>Единому</w:t>
      </w:r>
      <w:r w:rsidR="00277CE9" w:rsidRPr="0092611A">
        <w:rPr>
          <w:rFonts w:hAnsi="Times New Roman"/>
          <w:color w:val="000000"/>
          <w:sz w:val="24"/>
          <w:szCs w:val="24"/>
        </w:rPr>
        <w:t xml:space="preserve"> </w:t>
      </w:r>
      <w:r w:rsidR="00277CE9" w:rsidRPr="0092611A">
        <w:rPr>
          <w:rFonts w:hAnsi="Times New Roman"/>
          <w:color w:val="000000"/>
          <w:sz w:val="24"/>
          <w:szCs w:val="24"/>
        </w:rPr>
        <w:t>плану</w:t>
      </w:r>
      <w:r w:rsidR="00277CE9" w:rsidRPr="0092611A">
        <w:rPr>
          <w:rFonts w:hAnsi="Times New Roman"/>
          <w:color w:val="000000"/>
          <w:sz w:val="24"/>
          <w:szCs w:val="24"/>
        </w:rPr>
        <w:t xml:space="preserve"> </w:t>
      </w:r>
      <w:r w:rsidR="00277CE9" w:rsidRPr="0092611A">
        <w:rPr>
          <w:rFonts w:hAnsi="Times New Roman"/>
          <w:color w:val="000000"/>
          <w:sz w:val="24"/>
          <w:szCs w:val="24"/>
        </w:rPr>
        <w:t>счетов</w:t>
      </w:r>
      <w:r w:rsidR="00277CE9" w:rsidRPr="0092611A">
        <w:rPr>
          <w:rFonts w:hAnsi="Times New Roman"/>
          <w:color w:val="000000"/>
          <w:sz w:val="24"/>
          <w:szCs w:val="24"/>
        </w:rPr>
        <w:t xml:space="preserve"> </w:t>
      </w:r>
      <w:r w:rsidR="00277CE9" w:rsidRPr="0092611A">
        <w:rPr>
          <w:rFonts w:hAnsi="Times New Roman"/>
          <w:color w:val="000000"/>
          <w:sz w:val="24"/>
          <w:szCs w:val="24"/>
        </w:rPr>
        <w:t>№</w:t>
      </w:r>
      <w:r w:rsidR="00277CE9" w:rsidRPr="0092611A">
        <w:rPr>
          <w:rFonts w:hAnsi="Times New Roman"/>
          <w:color w:val="000000"/>
          <w:sz w:val="24"/>
          <w:szCs w:val="24"/>
        </w:rPr>
        <w:t xml:space="preserve"> 157</w:t>
      </w:r>
      <w:r w:rsidR="00277CE9" w:rsidRPr="0092611A">
        <w:rPr>
          <w:rFonts w:hAnsi="Times New Roman"/>
          <w:color w:val="000000"/>
          <w:sz w:val="24"/>
          <w:szCs w:val="24"/>
        </w:rPr>
        <w:t>н</w:t>
      </w:r>
      <w:r w:rsidR="00277CE9" w:rsidRPr="0092611A">
        <w:rPr>
          <w:rFonts w:hAnsi="Times New Roman"/>
          <w:color w:val="000000"/>
          <w:sz w:val="24"/>
          <w:szCs w:val="24"/>
        </w:rPr>
        <w:t xml:space="preserve">, </w:t>
      </w:r>
      <w:r w:rsidR="00277CE9" w:rsidRPr="0092611A">
        <w:rPr>
          <w:rFonts w:hAnsi="Times New Roman"/>
          <w:color w:val="000000"/>
          <w:sz w:val="24"/>
          <w:szCs w:val="24"/>
        </w:rPr>
        <w:t>подпункт</w:t>
      </w:r>
      <w:r w:rsidR="00277CE9" w:rsidRPr="0092611A">
        <w:rPr>
          <w:rFonts w:hAnsi="Times New Roman"/>
          <w:color w:val="000000"/>
          <w:sz w:val="24"/>
          <w:szCs w:val="24"/>
        </w:rPr>
        <w:t xml:space="preserve"> </w:t>
      </w:r>
      <w:r w:rsidR="00277CE9" w:rsidRPr="0092611A">
        <w:rPr>
          <w:rFonts w:hAnsi="Times New Roman"/>
          <w:color w:val="000000"/>
          <w:sz w:val="24"/>
          <w:szCs w:val="24"/>
        </w:rPr>
        <w:t>«г»</w:t>
      </w:r>
      <w:r w:rsidR="00277CE9" w:rsidRPr="0092611A">
        <w:rPr>
          <w:rFonts w:hAnsi="Times New Roman"/>
          <w:color w:val="000000"/>
          <w:sz w:val="24"/>
          <w:szCs w:val="24"/>
        </w:rPr>
        <w:t xml:space="preserve"> </w:t>
      </w:r>
      <w:r w:rsidR="00277CE9" w:rsidRPr="0092611A">
        <w:rPr>
          <w:rFonts w:hAnsi="Times New Roman"/>
          <w:color w:val="000000"/>
          <w:sz w:val="24"/>
          <w:szCs w:val="24"/>
        </w:rPr>
        <w:t>пункта</w:t>
      </w:r>
      <w:r w:rsidR="00277CE9" w:rsidRPr="0092611A">
        <w:rPr>
          <w:rFonts w:hAnsi="Times New Roman"/>
          <w:color w:val="000000"/>
          <w:sz w:val="24"/>
          <w:szCs w:val="24"/>
        </w:rPr>
        <w:t xml:space="preserve"> 9</w:t>
      </w:r>
      <w:r w:rsidR="00277CE9" w:rsidRPr="0092611A">
        <w:br/>
      </w:r>
      <w:r w:rsidR="00277CE9" w:rsidRPr="0092611A">
        <w:rPr>
          <w:rFonts w:hAnsi="Times New Roman"/>
          <w:color w:val="000000"/>
          <w:sz w:val="24"/>
          <w:szCs w:val="24"/>
        </w:rPr>
        <w:t xml:space="preserve"> </w:t>
      </w:r>
      <w:r w:rsidR="00277CE9" w:rsidRPr="0092611A">
        <w:rPr>
          <w:rFonts w:hAnsi="Times New Roman"/>
          <w:color w:val="000000"/>
          <w:sz w:val="24"/>
          <w:szCs w:val="24"/>
        </w:rPr>
        <w:t>СГС</w:t>
      </w:r>
      <w:r w:rsidR="00277CE9" w:rsidRPr="0092611A">
        <w:rPr>
          <w:rFonts w:hAnsi="Times New Roman"/>
          <w:color w:val="000000"/>
          <w:sz w:val="24"/>
          <w:szCs w:val="24"/>
        </w:rPr>
        <w:t xml:space="preserve"> </w:t>
      </w:r>
      <w:r w:rsidR="00277CE9" w:rsidRPr="0092611A">
        <w:rPr>
          <w:rFonts w:hAnsi="Times New Roman"/>
          <w:color w:val="000000"/>
          <w:sz w:val="24"/>
          <w:szCs w:val="24"/>
        </w:rPr>
        <w:t>«Учетная</w:t>
      </w:r>
      <w:r w:rsidR="00277CE9" w:rsidRPr="0092611A">
        <w:rPr>
          <w:rFonts w:hAnsi="Times New Roman"/>
          <w:color w:val="000000"/>
          <w:sz w:val="24"/>
          <w:szCs w:val="24"/>
        </w:rPr>
        <w:t xml:space="preserve"> </w:t>
      </w:r>
      <w:r w:rsidR="00277CE9" w:rsidRPr="0092611A">
        <w:rPr>
          <w:rFonts w:hAnsi="Times New Roman"/>
          <w:color w:val="000000"/>
          <w:sz w:val="24"/>
          <w:szCs w:val="24"/>
        </w:rPr>
        <w:t>политика</w:t>
      </w:r>
      <w:r w:rsidR="00277CE9" w:rsidRPr="0092611A">
        <w:rPr>
          <w:rFonts w:hAnsi="Times New Roman"/>
          <w:color w:val="000000"/>
          <w:sz w:val="24"/>
          <w:szCs w:val="24"/>
        </w:rPr>
        <w:t xml:space="preserve">, </w:t>
      </w:r>
      <w:r w:rsidR="00277CE9" w:rsidRPr="0092611A">
        <w:rPr>
          <w:rFonts w:hAnsi="Times New Roman"/>
          <w:color w:val="000000"/>
          <w:sz w:val="24"/>
          <w:szCs w:val="24"/>
        </w:rPr>
        <w:t>оценочные</w:t>
      </w:r>
      <w:r w:rsidR="00277CE9" w:rsidRPr="0092611A">
        <w:rPr>
          <w:rFonts w:hAnsi="Times New Roman"/>
          <w:color w:val="000000"/>
          <w:sz w:val="24"/>
          <w:szCs w:val="24"/>
        </w:rPr>
        <w:t xml:space="preserve"> </w:t>
      </w:r>
      <w:r w:rsidR="00277CE9" w:rsidRPr="0092611A">
        <w:rPr>
          <w:rFonts w:hAnsi="Times New Roman"/>
          <w:color w:val="000000"/>
          <w:sz w:val="24"/>
          <w:szCs w:val="24"/>
        </w:rPr>
        <w:t>значения</w:t>
      </w:r>
      <w:r w:rsidR="00277CE9" w:rsidRPr="0092611A">
        <w:rPr>
          <w:rFonts w:hAnsi="Times New Roman"/>
          <w:color w:val="000000"/>
          <w:sz w:val="24"/>
          <w:szCs w:val="24"/>
        </w:rPr>
        <w:t xml:space="preserve"> </w:t>
      </w:r>
      <w:r w:rsidR="00277CE9" w:rsidRPr="0092611A">
        <w:rPr>
          <w:rFonts w:hAnsi="Times New Roman"/>
          <w:color w:val="000000"/>
          <w:sz w:val="24"/>
          <w:szCs w:val="24"/>
        </w:rPr>
        <w:t>и</w:t>
      </w:r>
      <w:r w:rsidR="00277CE9" w:rsidRPr="0092611A">
        <w:rPr>
          <w:rFonts w:hAnsi="Times New Roman"/>
          <w:color w:val="000000"/>
          <w:sz w:val="24"/>
          <w:szCs w:val="24"/>
        </w:rPr>
        <w:t xml:space="preserve"> </w:t>
      </w:r>
      <w:r w:rsidR="00277CE9" w:rsidRPr="0092611A">
        <w:rPr>
          <w:rFonts w:hAnsi="Times New Roman"/>
          <w:color w:val="000000"/>
          <w:sz w:val="24"/>
          <w:szCs w:val="24"/>
        </w:rPr>
        <w:t>ошибки»</w:t>
      </w:r>
      <w:r w:rsidR="00277CE9" w:rsidRPr="0092611A">
        <w:rPr>
          <w:rFonts w:hAnsi="Times New Roman"/>
          <w:color w:val="000000"/>
          <w:sz w:val="24"/>
          <w:szCs w:val="24"/>
        </w:rPr>
        <w:t>.</w:t>
      </w:r>
    </w:p>
    <w:p w:rsidR="00277CE9" w:rsidRPr="0092611A" w:rsidRDefault="00F176E2" w:rsidP="00277CE9">
      <w:pPr>
        <w:widowControl w:val="0"/>
        <w:autoSpaceDE w:val="0"/>
        <w:autoSpaceDN w:val="0"/>
        <w:adjustRightInd w:val="0"/>
        <w:spacing w:before="85" w:after="0" w:line="240" w:lineRule="auto"/>
        <w:jc w:val="both"/>
        <w:rPr>
          <w:rFonts w:ascii="Times New Roman" w:hAnsi="Times New Roman"/>
          <w:sz w:val="24"/>
          <w:szCs w:val="24"/>
        </w:rPr>
      </w:pPr>
      <w:r w:rsidRPr="0092611A">
        <w:rPr>
          <w:rFonts w:ascii="Times New Roman" w:hAnsi="Times New Roman"/>
          <w:color w:val="000000"/>
          <w:sz w:val="24"/>
          <w:szCs w:val="24"/>
        </w:rPr>
        <w:t xml:space="preserve">   </w:t>
      </w:r>
      <w:r w:rsidR="00277CE9" w:rsidRPr="0092611A">
        <w:rPr>
          <w:rFonts w:ascii="Times New Roman" w:hAnsi="Times New Roman"/>
          <w:color w:val="000000"/>
          <w:sz w:val="24"/>
          <w:szCs w:val="24"/>
        </w:rPr>
        <w:t>5.6 Бухгалтерский учет ведется с помощью учетных регистров в следующем порядке:</w:t>
      </w:r>
    </w:p>
    <w:p w:rsidR="00277CE9" w:rsidRPr="0092611A" w:rsidRDefault="00277CE9" w:rsidP="007B12A2">
      <w:pPr>
        <w:widowControl w:val="0"/>
        <w:autoSpaceDE w:val="0"/>
        <w:autoSpaceDN w:val="0"/>
        <w:adjustRightInd w:val="0"/>
        <w:spacing w:before="85" w:after="0" w:line="240" w:lineRule="auto"/>
        <w:jc w:val="both"/>
        <w:rPr>
          <w:rFonts w:ascii="Times New Roman" w:hAnsi="Times New Roman"/>
          <w:sz w:val="24"/>
          <w:szCs w:val="24"/>
        </w:rPr>
      </w:pPr>
      <w:r w:rsidRPr="0092611A">
        <w:rPr>
          <w:rFonts w:ascii="Times New Roman" w:hAnsi="Times New Roman"/>
          <w:color w:val="000000"/>
          <w:sz w:val="24"/>
          <w:szCs w:val="24"/>
        </w:rPr>
        <w:t>первичные учетные документы составляются по мере осуществления хозяйственных операций;</w:t>
      </w:r>
    </w:p>
    <w:p w:rsidR="00277CE9" w:rsidRPr="0092611A" w:rsidRDefault="00277CE9" w:rsidP="007B12A2">
      <w:pPr>
        <w:widowControl w:val="0"/>
        <w:autoSpaceDE w:val="0"/>
        <w:autoSpaceDN w:val="0"/>
        <w:adjustRightInd w:val="0"/>
        <w:spacing w:before="85" w:after="0" w:line="240" w:lineRule="auto"/>
        <w:jc w:val="both"/>
        <w:rPr>
          <w:rFonts w:ascii="Times New Roman" w:hAnsi="Times New Roman"/>
          <w:sz w:val="24"/>
          <w:szCs w:val="24"/>
        </w:rPr>
      </w:pPr>
      <w:r w:rsidRPr="0092611A">
        <w:rPr>
          <w:rFonts w:ascii="Times New Roman" w:hAnsi="Times New Roman"/>
          <w:color w:val="000000"/>
          <w:sz w:val="24"/>
          <w:szCs w:val="24"/>
        </w:rPr>
        <w:t>журнал регистрации приходных и расходных ордеров (</w:t>
      </w:r>
      <w:hyperlink r:id="rId10" w:history="1">
        <w:r w:rsidRPr="0092611A">
          <w:rPr>
            <w:rFonts w:ascii="Times New Roman" w:hAnsi="Times New Roman"/>
            <w:color w:val="0000FF"/>
            <w:sz w:val="24"/>
            <w:szCs w:val="24"/>
            <w:u w:val="single" w:color="0000FF"/>
          </w:rPr>
          <w:t>ф. 0310003</w:t>
        </w:r>
      </w:hyperlink>
      <w:r w:rsidRPr="0092611A">
        <w:rPr>
          <w:rFonts w:ascii="Times New Roman" w:hAnsi="Times New Roman"/>
          <w:color w:val="000000"/>
          <w:sz w:val="24"/>
          <w:szCs w:val="24"/>
        </w:rPr>
        <w:t>) составляется ежемесячно, в последний рабочий день месяца;</w:t>
      </w:r>
    </w:p>
    <w:p w:rsidR="00277CE9" w:rsidRPr="0092611A" w:rsidRDefault="00277CE9" w:rsidP="007B12A2">
      <w:pPr>
        <w:widowControl w:val="0"/>
        <w:autoSpaceDE w:val="0"/>
        <w:autoSpaceDN w:val="0"/>
        <w:adjustRightInd w:val="0"/>
        <w:spacing w:before="85" w:after="0" w:line="240" w:lineRule="auto"/>
        <w:jc w:val="both"/>
        <w:rPr>
          <w:rFonts w:ascii="Times New Roman" w:hAnsi="Times New Roman"/>
          <w:sz w:val="24"/>
          <w:szCs w:val="24"/>
        </w:rPr>
      </w:pPr>
      <w:r w:rsidRPr="0092611A">
        <w:rPr>
          <w:rFonts w:ascii="Times New Roman" w:hAnsi="Times New Roman"/>
          <w:color w:val="000000"/>
          <w:sz w:val="24"/>
          <w:szCs w:val="24"/>
        </w:rPr>
        <w:t>инвентарная карточка учета основных средств оформляется при принятии объекта к учету, по мере внесения изменений (данных о переоценке, модернизации, реконструкции и пр.) и при выбытии. При отсутствии указанных событий – ежегодно, на последний рабочий день года, со сведениями о начисленной амортизации;</w:t>
      </w:r>
    </w:p>
    <w:p w:rsidR="00277CE9" w:rsidRPr="0092611A" w:rsidRDefault="00277CE9" w:rsidP="007B12A2">
      <w:pPr>
        <w:widowControl w:val="0"/>
        <w:autoSpaceDE w:val="0"/>
        <w:autoSpaceDN w:val="0"/>
        <w:adjustRightInd w:val="0"/>
        <w:spacing w:before="85" w:after="0" w:line="240" w:lineRule="auto"/>
        <w:jc w:val="both"/>
        <w:rPr>
          <w:rFonts w:ascii="Times New Roman" w:hAnsi="Times New Roman"/>
          <w:sz w:val="24"/>
          <w:szCs w:val="24"/>
        </w:rPr>
      </w:pPr>
      <w:r w:rsidRPr="0092611A">
        <w:rPr>
          <w:rFonts w:ascii="Times New Roman" w:hAnsi="Times New Roman"/>
          <w:color w:val="000000"/>
          <w:sz w:val="24"/>
          <w:szCs w:val="24"/>
        </w:rPr>
        <w:lastRenderedPageBreak/>
        <w:t>инвентарная карточка группового учета основных средств оформляется при принятии объектов к учету, по мере внесения изменений (данных о переоценке, модернизации, реконструкции и пр.) и при выбытии;</w:t>
      </w:r>
    </w:p>
    <w:p w:rsidR="00277CE9" w:rsidRPr="0092611A" w:rsidRDefault="00277CE9" w:rsidP="007B12A2">
      <w:pPr>
        <w:widowControl w:val="0"/>
        <w:autoSpaceDE w:val="0"/>
        <w:autoSpaceDN w:val="0"/>
        <w:adjustRightInd w:val="0"/>
        <w:spacing w:before="85" w:after="0" w:line="240" w:lineRule="auto"/>
        <w:jc w:val="both"/>
        <w:rPr>
          <w:rFonts w:ascii="Times New Roman" w:hAnsi="Times New Roman"/>
          <w:sz w:val="24"/>
          <w:szCs w:val="24"/>
        </w:rPr>
      </w:pPr>
      <w:r w:rsidRPr="0092611A">
        <w:rPr>
          <w:rFonts w:ascii="Times New Roman" w:hAnsi="Times New Roman"/>
          <w:color w:val="000000"/>
          <w:sz w:val="24"/>
          <w:szCs w:val="24"/>
        </w:rPr>
        <w:t>опись инвентарных карточек по учету основных средств, инвентарный список основных средств, реестр карточек заполняются ежегодно, в последний день года;</w:t>
      </w:r>
    </w:p>
    <w:p w:rsidR="00277CE9" w:rsidRPr="0092611A" w:rsidRDefault="00277CE9" w:rsidP="007B12A2">
      <w:pPr>
        <w:widowControl w:val="0"/>
        <w:autoSpaceDE w:val="0"/>
        <w:autoSpaceDN w:val="0"/>
        <w:adjustRightInd w:val="0"/>
        <w:spacing w:before="85" w:after="0" w:line="240" w:lineRule="auto"/>
        <w:jc w:val="both"/>
        <w:rPr>
          <w:rFonts w:ascii="Times New Roman" w:hAnsi="Times New Roman"/>
          <w:sz w:val="24"/>
          <w:szCs w:val="24"/>
        </w:rPr>
      </w:pPr>
      <w:r w:rsidRPr="0092611A">
        <w:rPr>
          <w:rFonts w:ascii="Times New Roman" w:hAnsi="Times New Roman"/>
          <w:color w:val="000000"/>
          <w:sz w:val="24"/>
          <w:szCs w:val="24"/>
        </w:rPr>
        <w:t>книга учета бланков строгой отчетности, книга аналитического учета депонированной заработной платы и стипендий заполняются ежемесячно, в последний день месяца;</w:t>
      </w:r>
    </w:p>
    <w:p w:rsidR="00277CE9" w:rsidRPr="0092611A" w:rsidRDefault="00277CE9" w:rsidP="007B12A2">
      <w:pPr>
        <w:widowControl w:val="0"/>
        <w:autoSpaceDE w:val="0"/>
        <w:autoSpaceDN w:val="0"/>
        <w:adjustRightInd w:val="0"/>
        <w:spacing w:before="85" w:after="0" w:line="240" w:lineRule="auto"/>
        <w:jc w:val="both"/>
        <w:rPr>
          <w:rFonts w:ascii="Times New Roman" w:hAnsi="Times New Roman"/>
          <w:sz w:val="24"/>
          <w:szCs w:val="24"/>
        </w:rPr>
      </w:pPr>
      <w:r w:rsidRPr="0092611A">
        <w:rPr>
          <w:rFonts w:ascii="Times New Roman" w:hAnsi="Times New Roman"/>
          <w:color w:val="000000"/>
          <w:sz w:val="24"/>
          <w:szCs w:val="24"/>
        </w:rPr>
        <w:t>авансовые отчеты брошюруются по алфавиту и нумеруются в последний день отчетного месяца;</w:t>
      </w:r>
    </w:p>
    <w:p w:rsidR="00277CE9" w:rsidRPr="0092611A" w:rsidRDefault="00277CE9" w:rsidP="00277CE9">
      <w:pPr>
        <w:widowControl w:val="0"/>
        <w:autoSpaceDE w:val="0"/>
        <w:autoSpaceDN w:val="0"/>
        <w:adjustRightInd w:val="0"/>
        <w:spacing w:before="85" w:after="0" w:line="240" w:lineRule="auto"/>
        <w:jc w:val="both"/>
        <w:rPr>
          <w:rFonts w:ascii="Times New Roman" w:hAnsi="Times New Roman"/>
          <w:sz w:val="24"/>
          <w:szCs w:val="24"/>
        </w:rPr>
      </w:pPr>
      <w:r w:rsidRPr="0092611A">
        <w:rPr>
          <w:rFonts w:ascii="Times New Roman" w:hAnsi="Times New Roman"/>
          <w:color w:val="000000"/>
          <w:sz w:val="24"/>
          <w:szCs w:val="24"/>
        </w:rPr>
        <w:t>журналы операций, главная книга заполняются ежемесячно;</w:t>
      </w:r>
    </w:p>
    <w:p w:rsidR="00277CE9" w:rsidRPr="0092611A" w:rsidRDefault="00277CE9" w:rsidP="00277CE9">
      <w:pPr>
        <w:widowControl w:val="0"/>
        <w:autoSpaceDE w:val="0"/>
        <w:autoSpaceDN w:val="0"/>
        <w:adjustRightInd w:val="0"/>
        <w:spacing w:before="85" w:after="0" w:line="240" w:lineRule="auto"/>
        <w:jc w:val="both"/>
        <w:rPr>
          <w:rFonts w:ascii="Times New Roman" w:hAnsi="Times New Roman"/>
          <w:sz w:val="24"/>
          <w:szCs w:val="24"/>
        </w:rPr>
      </w:pPr>
      <w:r w:rsidRPr="0092611A">
        <w:rPr>
          <w:rFonts w:ascii="Times New Roman" w:hAnsi="Times New Roman"/>
          <w:color w:val="000000"/>
          <w:sz w:val="24"/>
          <w:szCs w:val="24"/>
        </w:rPr>
        <w:t>другие регистры, не указанные выше, заполняются по мере необходимости, если иное не установлено законодательством РФ.</w:t>
      </w:r>
    </w:p>
    <w:p w:rsidR="00277CE9" w:rsidRPr="0092611A" w:rsidRDefault="00277CE9" w:rsidP="00277CE9">
      <w:pPr>
        <w:widowControl w:val="0"/>
        <w:autoSpaceDE w:val="0"/>
        <w:autoSpaceDN w:val="0"/>
        <w:adjustRightInd w:val="0"/>
        <w:spacing w:before="85" w:after="0" w:line="240" w:lineRule="auto"/>
        <w:jc w:val="both"/>
        <w:rPr>
          <w:rFonts w:ascii="Times New Roman" w:hAnsi="Times New Roman"/>
          <w:color w:val="000000"/>
          <w:sz w:val="24"/>
          <w:szCs w:val="24"/>
        </w:rPr>
      </w:pPr>
      <w:r w:rsidRPr="0092611A">
        <w:rPr>
          <w:rFonts w:ascii="Times New Roman" w:hAnsi="Times New Roman"/>
          <w:color w:val="000000"/>
          <w:sz w:val="24"/>
          <w:szCs w:val="24"/>
        </w:rPr>
        <w:t xml:space="preserve">     </w:t>
      </w:r>
      <w:r w:rsidR="00E95866" w:rsidRPr="0092611A">
        <w:rPr>
          <w:rFonts w:ascii="Times New Roman" w:hAnsi="Times New Roman"/>
          <w:color w:val="000000"/>
          <w:sz w:val="24"/>
          <w:szCs w:val="24"/>
        </w:rPr>
        <w:t>5.7</w:t>
      </w:r>
      <w:proofErr w:type="gramStart"/>
      <w:r w:rsidRPr="0092611A">
        <w:rPr>
          <w:rFonts w:ascii="Times New Roman" w:hAnsi="Times New Roman"/>
          <w:color w:val="000000"/>
          <w:sz w:val="24"/>
          <w:szCs w:val="24"/>
        </w:rPr>
        <w:t xml:space="preserve"> П</w:t>
      </w:r>
      <w:proofErr w:type="gramEnd"/>
      <w:r w:rsidRPr="0092611A">
        <w:rPr>
          <w:rFonts w:ascii="Times New Roman" w:hAnsi="Times New Roman"/>
          <w:color w:val="000000"/>
          <w:sz w:val="24"/>
          <w:szCs w:val="24"/>
        </w:rPr>
        <w:t>ри ведении бухгалтерского учета следует учитывать, что информация в денежном выражении о состоянии активов и обязательств, об операциях, их изменяющих, и финансовых результатах указанных операций (доходах, расходах), отражаемая на соответствующих счетах рабочего плана счетов, должна быть полной, с учетом существенности. Ошибки, признанные существенными, подлежат обязательному исправлению. При этом существенной признается информация, пропуск или искажение которой влечет изменение на 1 процент (и (или) более) оборотов по дебету (кредиту) аналитического счета рабочего плана счетов (приведенного в приложении 1).</w:t>
      </w:r>
    </w:p>
    <w:p w:rsidR="00277CE9" w:rsidRPr="00594697" w:rsidRDefault="008D6AFF" w:rsidP="00277CE9">
      <w:pPr>
        <w:widowControl w:val="0"/>
        <w:autoSpaceDE w:val="0"/>
        <w:autoSpaceDN w:val="0"/>
        <w:adjustRightInd w:val="0"/>
        <w:spacing w:before="85" w:after="0" w:line="240" w:lineRule="auto"/>
        <w:jc w:val="both"/>
        <w:rPr>
          <w:rFonts w:ascii="Times New Roman" w:hAnsi="Times New Roman"/>
          <w:color w:val="000000"/>
          <w:sz w:val="24"/>
          <w:szCs w:val="24"/>
        </w:rPr>
      </w:pPr>
      <w:r w:rsidRPr="00594697">
        <w:rPr>
          <w:rFonts w:ascii="Times New Roman" w:hAnsi="Times New Roman"/>
          <w:color w:val="000000"/>
          <w:sz w:val="24"/>
          <w:szCs w:val="24"/>
        </w:rPr>
        <w:t xml:space="preserve">    </w:t>
      </w:r>
      <w:r w:rsidR="00E95866" w:rsidRPr="00594697">
        <w:rPr>
          <w:rFonts w:ascii="Times New Roman" w:hAnsi="Times New Roman"/>
          <w:color w:val="000000"/>
          <w:sz w:val="24"/>
          <w:szCs w:val="24"/>
        </w:rPr>
        <w:t>5.8</w:t>
      </w:r>
      <w:r w:rsidR="00277CE9" w:rsidRPr="00594697">
        <w:rPr>
          <w:rFonts w:ascii="Times New Roman" w:hAnsi="Times New Roman"/>
          <w:color w:val="000000"/>
          <w:sz w:val="24"/>
          <w:szCs w:val="24"/>
        </w:rPr>
        <w:t xml:space="preserve"> Бухгалтерская отчетность составляется на основании аналитического и синтетического учета по формам, в объеме и в сроки, установленные учредителем и </w:t>
      </w:r>
      <w:hyperlink r:id="rId11" w:history="1">
        <w:r w:rsidR="00277CE9" w:rsidRPr="00594697">
          <w:rPr>
            <w:rFonts w:ascii="Times New Roman" w:hAnsi="Times New Roman"/>
            <w:color w:val="0000FF"/>
            <w:sz w:val="24"/>
            <w:szCs w:val="24"/>
            <w:u w:val="single" w:color="0000FF"/>
          </w:rPr>
          <w:t>Инструкцией</w:t>
        </w:r>
      </w:hyperlink>
      <w:r w:rsidR="00277CE9" w:rsidRPr="00594697">
        <w:rPr>
          <w:rFonts w:ascii="Times New Roman" w:hAnsi="Times New Roman"/>
          <w:color w:val="000000"/>
          <w:sz w:val="24"/>
          <w:szCs w:val="24"/>
        </w:rPr>
        <w:t xml:space="preserve"> о порядке составления, представления годовой квартальной отчетности </w:t>
      </w:r>
      <w:proofErr w:type="gramStart"/>
      <w:r w:rsidR="00277CE9" w:rsidRPr="00594697">
        <w:rPr>
          <w:rFonts w:ascii="Times New Roman" w:hAnsi="Times New Roman"/>
          <w:color w:val="000000"/>
          <w:sz w:val="24"/>
          <w:szCs w:val="24"/>
        </w:rPr>
        <w:t>государственных</w:t>
      </w:r>
      <w:proofErr w:type="gramEnd"/>
      <w:r w:rsidR="00277CE9" w:rsidRPr="00594697">
        <w:rPr>
          <w:rFonts w:ascii="Times New Roman" w:hAnsi="Times New Roman"/>
          <w:color w:val="000000"/>
          <w:sz w:val="24"/>
          <w:szCs w:val="24"/>
        </w:rPr>
        <w:t xml:space="preserve"> (муниципальных) бюджетных, утвержденной приказом Минфина России от 25.03.2011 № 33н.</w:t>
      </w:r>
    </w:p>
    <w:p w:rsidR="00D57DA2" w:rsidRPr="00594697" w:rsidRDefault="00D57DA2" w:rsidP="00277CE9">
      <w:pPr>
        <w:widowControl w:val="0"/>
        <w:autoSpaceDE w:val="0"/>
        <w:autoSpaceDN w:val="0"/>
        <w:adjustRightInd w:val="0"/>
        <w:spacing w:before="85" w:after="0" w:line="240" w:lineRule="auto"/>
        <w:jc w:val="both"/>
        <w:rPr>
          <w:rFonts w:ascii="Times New Roman" w:hAnsi="Times New Roman"/>
          <w:sz w:val="24"/>
          <w:szCs w:val="24"/>
        </w:rPr>
      </w:pPr>
    </w:p>
    <w:p w:rsidR="00D57DA2" w:rsidRPr="00594697" w:rsidRDefault="008D6AFF" w:rsidP="00D57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00000"/>
          <w:sz w:val="24"/>
          <w:szCs w:val="24"/>
        </w:rPr>
      </w:pPr>
      <w:r w:rsidRPr="00594697">
        <w:rPr>
          <w:rFonts w:ascii="Times New Roman" w:hAnsi="Times New Roman"/>
          <w:color w:val="000000"/>
          <w:sz w:val="24"/>
          <w:szCs w:val="24"/>
        </w:rPr>
        <w:t xml:space="preserve">    </w:t>
      </w:r>
      <w:r w:rsidR="00D57DA2" w:rsidRPr="00594697">
        <w:rPr>
          <w:rFonts w:ascii="Times New Roman" w:hAnsi="Times New Roman"/>
          <w:color w:val="000000"/>
          <w:sz w:val="24"/>
          <w:szCs w:val="24"/>
        </w:rPr>
        <w:t xml:space="preserve">5.9 Положение о внутреннем финансовом контроле и график проведения внутренних проверок финансово-хозяйственной деятельности приведен в </w:t>
      </w:r>
      <w:r w:rsidR="00D57DA2" w:rsidRPr="00FC3268">
        <w:rPr>
          <w:rFonts w:ascii="Times New Roman" w:hAnsi="Times New Roman"/>
          <w:color w:val="000000"/>
          <w:sz w:val="24"/>
          <w:szCs w:val="24"/>
        </w:rPr>
        <w:t xml:space="preserve">Приложении </w:t>
      </w:r>
      <w:r w:rsidR="003D2E77" w:rsidRPr="00FC3268">
        <w:rPr>
          <w:rFonts w:ascii="Times New Roman" w:hAnsi="Times New Roman"/>
          <w:color w:val="000000"/>
          <w:sz w:val="24"/>
          <w:szCs w:val="24"/>
        </w:rPr>
        <w:t>4</w:t>
      </w:r>
      <w:r w:rsidR="00D57DA2" w:rsidRPr="00594697">
        <w:rPr>
          <w:rFonts w:ascii="Times New Roman" w:hAnsi="Times New Roman"/>
          <w:color w:val="000000"/>
          <w:sz w:val="24"/>
          <w:szCs w:val="24"/>
        </w:rPr>
        <w:t xml:space="preserve"> (п. 6 Инструкции </w:t>
      </w:r>
      <w:r w:rsidR="00D57DA2" w:rsidRPr="00594697">
        <w:rPr>
          <w:rFonts w:ascii="Times New Roman" w:hAnsi="Times New Roman"/>
          <w:color w:val="0000FF"/>
          <w:sz w:val="24"/>
          <w:szCs w:val="24"/>
          <w:u w:val="single" w:color="0000FF"/>
        </w:rPr>
        <w:t>№ 157н</w:t>
      </w:r>
      <w:r w:rsidR="00D57DA2" w:rsidRPr="00594697">
        <w:rPr>
          <w:rFonts w:ascii="Times New Roman" w:hAnsi="Times New Roman"/>
          <w:color w:val="000000"/>
          <w:sz w:val="24"/>
          <w:szCs w:val="24"/>
        </w:rPr>
        <w:t xml:space="preserve">, </w:t>
      </w:r>
      <w:r w:rsidR="00D57DA2" w:rsidRPr="00594697">
        <w:rPr>
          <w:rFonts w:ascii="Times New Roman" w:hAnsi="Times New Roman"/>
          <w:sz w:val="24"/>
          <w:szCs w:val="24"/>
        </w:rPr>
        <w:t>пункт 23 СГС «Концептуальные основы бухучета и отчетности</w:t>
      </w:r>
      <w:r w:rsidR="000A3345" w:rsidRPr="00594697">
        <w:rPr>
          <w:rFonts w:ascii="Times New Roman" w:hAnsi="Times New Roman"/>
          <w:sz w:val="24"/>
          <w:szCs w:val="24"/>
        </w:rPr>
        <w:t>»</w:t>
      </w:r>
      <w:r w:rsidR="00D57DA2" w:rsidRPr="00594697">
        <w:rPr>
          <w:rFonts w:ascii="Times New Roman" w:hAnsi="Times New Roman"/>
          <w:color w:val="000000"/>
          <w:sz w:val="24"/>
          <w:szCs w:val="24"/>
        </w:rPr>
        <w:t>). К бухгалтерскому учету принимаются первичные учетные документы, поступившие по результатам внутреннего контроля, по совершенным фактам лицами, ответственными за их оформление.</w:t>
      </w:r>
    </w:p>
    <w:p w:rsidR="00D57DA2" w:rsidRPr="003E342C" w:rsidRDefault="00A86067" w:rsidP="00D57DA2">
      <w:pPr>
        <w:widowControl w:val="0"/>
        <w:autoSpaceDE w:val="0"/>
        <w:spacing w:before="85" w:after="0" w:line="240" w:lineRule="auto"/>
        <w:jc w:val="both"/>
        <w:rPr>
          <w:rFonts w:ascii="Times New Roman" w:hAnsi="Times New Roman"/>
          <w:color w:val="000000"/>
          <w:sz w:val="24"/>
          <w:szCs w:val="24"/>
        </w:rPr>
      </w:pPr>
      <w:r w:rsidRPr="003E342C">
        <w:rPr>
          <w:rFonts w:ascii="Times New Roman" w:hAnsi="Times New Roman"/>
          <w:color w:val="000000"/>
          <w:sz w:val="24"/>
          <w:szCs w:val="24"/>
        </w:rPr>
        <w:t xml:space="preserve">   </w:t>
      </w:r>
      <w:proofErr w:type="gramStart"/>
      <w:r w:rsidR="00D57DA2" w:rsidRPr="003E342C">
        <w:rPr>
          <w:rFonts w:ascii="Times New Roman" w:hAnsi="Times New Roman"/>
          <w:color w:val="000000"/>
          <w:sz w:val="24"/>
          <w:szCs w:val="24"/>
        </w:rPr>
        <w:t xml:space="preserve">5.10 Первичные и сводные учетные документы составлять на бумажных и машинных носителях информации (заверенными собственноручной подписью), а также в форме электронных документов (заверенными посредством электронной подписи) (ч. 5 </w:t>
      </w:r>
      <w:hyperlink r:id="rId12" w:history="1">
        <w:r w:rsidR="00D57DA2" w:rsidRPr="003E342C">
          <w:rPr>
            <w:rStyle w:val="a3"/>
            <w:rFonts w:ascii="Times New Roman" w:hAnsi="Times New Roman"/>
            <w:sz w:val="24"/>
            <w:szCs w:val="24"/>
          </w:rPr>
          <w:t>ст. 9</w:t>
        </w:r>
      </w:hyperlink>
      <w:r w:rsidR="00D57DA2" w:rsidRPr="003E342C">
        <w:rPr>
          <w:rFonts w:ascii="Times New Roman" w:hAnsi="Times New Roman"/>
          <w:color w:val="000000"/>
          <w:sz w:val="24"/>
          <w:szCs w:val="24"/>
        </w:rPr>
        <w:t xml:space="preserve"> Закона № 402-ФЗ, п. 7, п. 11 Инструкции </w:t>
      </w:r>
      <w:hyperlink r:id="rId13" w:history="1">
        <w:r w:rsidR="00D57DA2" w:rsidRPr="003E342C">
          <w:rPr>
            <w:rStyle w:val="a3"/>
            <w:rFonts w:ascii="Times New Roman" w:hAnsi="Times New Roman"/>
            <w:sz w:val="24"/>
            <w:szCs w:val="24"/>
          </w:rPr>
          <w:t>№ 157н</w:t>
        </w:r>
      </w:hyperlink>
      <w:r w:rsidR="00D57DA2" w:rsidRPr="003E342C">
        <w:rPr>
          <w:rFonts w:ascii="Times New Roman" w:hAnsi="Times New Roman"/>
          <w:color w:val="000000"/>
          <w:sz w:val="24"/>
          <w:szCs w:val="24"/>
        </w:rPr>
        <w:t xml:space="preserve">, </w:t>
      </w:r>
      <w:hyperlink r:id="rId14" w:history="1">
        <w:r w:rsidR="00D57DA2" w:rsidRPr="003E342C">
          <w:rPr>
            <w:rStyle w:val="a3"/>
            <w:rFonts w:ascii="Times New Roman" w:hAnsi="Times New Roman"/>
            <w:sz w:val="24"/>
            <w:szCs w:val="24"/>
          </w:rPr>
          <w:t>ст. 2</w:t>
        </w:r>
      </w:hyperlink>
      <w:r w:rsidR="00D57DA2" w:rsidRPr="003E342C">
        <w:rPr>
          <w:rFonts w:ascii="Times New Roman" w:hAnsi="Times New Roman"/>
          <w:color w:val="000000"/>
          <w:sz w:val="24"/>
          <w:szCs w:val="24"/>
        </w:rPr>
        <w:t xml:space="preserve"> Уголовного Кодекса РФ</w:t>
      </w:r>
      <w:r w:rsidR="00D57DA2" w:rsidRPr="003E342C">
        <w:rPr>
          <w:szCs w:val="20"/>
        </w:rPr>
        <w:t xml:space="preserve">, </w:t>
      </w:r>
      <w:r w:rsidR="00D57DA2" w:rsidRPr="003E342C">
        <w:rPr>
          <w:rFonts w:ascii="Times New Roman" w:hAnsi="Times New Roman"/>
          <w:sz w:val="24"/>
          <w:szCs w:val="24"/>
        </w:rPr>
        <w:t>пункт 32 СГС «Концептуальные основы бухучета и отчетности»</w:t>
      </w:r>
      <w:r w:rsidR="00D57DA2" w:rsidRPr="003E342C">
        <w:rPr>
          <w:rFonts w:ascii="Times New Roman" w:hAnsi="Times New Roman"/>
          <w:color w:val="000000"/>
          <w:sz w:val="24"/>
          <w:szCs w:val="24"/>
        </w:rPr>
        <w:t>).</w:t>
      </w:r>
      <w:proofErr w:type="gramEnd"/>
    </w:p>
    <w:p w:rsidR="00D57DA2" w:rsidRPr="003E342C" w:rsidRDefault="00A86067" w:rsidP="00D57DA2">
      <w:pPr>
        <w:widowControl w:val="0"/>
        <w:autoSpaceDE w:val="0"/>
        <w:autoSpaceDN w:val="0"/>
        <w:adjustRightInd w:val="0"/>
        <w:spacing w:before="85" w:after="0" w:line="240" w:lineRule="auto"/>
        <w:jc w:val="both"/>
        <w:rPr>
          <w:rFonts w:ascii="Times New Roman" w:hAnsi="Times New Roman"/>
          <w:b/>
          <w:color w:val="000000"/>
          <w:sz w:val="24"/>
          <w:szCs w:val="24"/>
        </w:rPr>
      </w:pPr>
      <w:r w:rsidRPr="003E342C">
        <w:rPr>
          <w:rFonts w:ascii="Times New Roman" w:hAnsi="Times New Roman"/>
          <w:szCs w:val="20"/>
        </w:rPr>
        <w:t xml:space="preserve">   </w:t>
      </w:r>
      <w:r w:rsidR="00D57DA2" w:rsidRPr="003E342C">
        <w:rPr>
          <w:rFonts w:ascii="Times New Roman" w:hAnsi="Times New Roman"/>
          <w:szCs w:val="20"/>
        </w:rPr>
        <w:t>5.11</w:t>
      </w:r>
      <w:r w:rsidR="00D57DA2" w:rsidRPr="003E342C">
        <w:rPr>
          <w:szCs w:val="20"/>
        </w:rPr>
        <w:t xml:space="preserve"> </w:t>
      </w:r>
      <w:r w:rsidR="00D57DA2" w:rsidRPr="003E342C">
        <w:rPr>
          <w:rFonts w:ascii="Times New Roman" w:hAnsi="Times New Roman"/>
          <w:color w:val="000000"/>
          <w:sz w:val="24"/>
          <w:szCs w:val="24"/>
        </w:rPr>
        <w:t>Инвентаризация имущества и обязатель</w:t>
      </w:r>
      <w:proofErr w:type="gramStart"/>
      <w:r w:rsidR="00D57DA2" w:rsidRPr="003E342C">
        <w:rPr>
          <w:rFonts w:ascii="Times New Roman" w:hAnsi="Times New Roman"/>
          <w:color w:val="000000"/>
          <w:sz w:val="24"/>
          <w:szCs w:val="24"/>
        </w:rPr>
        <w:t>ств пр</w:t>
      </w:r>
      <w:proofErr w:type="gramEnd"/>
      <w:r w:rsidR="00D57DA2" w:rsidRPr="003E342C">
        <w:rPr>
          <w:rFonts w:ascii="Times New Roman" w:hAnsi="Times New Roman"/>
          <w:color w:val="000000"/>
          <w:sz w:val="24"/>
          <w:szCs w:val="24"/>
        </w:rPr>
        <w:t>оводится раз в год перед составлением годовой отчетности, а также в иных случаях, предусмотренных законодательством.           Порядок и график проведения инвентаризации имущества, финансовых активов и обязатель</w:t>
      </w:r>
      <w:proofErr w:type="gramStart"/>
      <w:r w:rsidR="00D57DA2" w:rsidRPr="003E342C">
        <w:rPr>
          <w:rFonts w:ascii="Times New Roman" w:hAnsi="Times New Roman"/>
          <w:color w:val="000000"/>
          <w:sz w:val="24"/>
          <w:szCs w:val="24"/>
        </w:rPr>
        <w:t>ств пр</w:t>
      </w:r>
      <w:proofErr w:type="gramEnd"/>
      <w:r w:rsidR="00D57DA2" w:rsidRPr="003E342C">
        <w:rPr>
          <w:rFonts w:ascii="Times New Roman" w:hAnsi="Times New Roman"/>
          <w:color w:val="000000"/>
          <w:sz w:val="24"/>
          <w:szCs w:val="24"/>
        </w:rPr>
        <w:t xml:space="preserve">иведен в </w:t>
      </w:r>
      <w:r w:rsidR="00D57DA2" w:rsidRPr="00FC3268">
        <w:rPr>
          <w:rFonts w:ascii="Times New Roman" w:hAnsi="Times New Roman"/>
          <w:color w:val="000000"/>
          <w:sz w:val="24"/>
          <w:szCs w:val="24"/>
        </w:rPr>
        <w:t xml:space="preserve">приложении </w:t>
      </w:r>
      <w:r w:rsidR="003D2E77" w:rsidRPr="00FC3268">
        <w:rPr>
          <w:rFonts w:ascii="Times New Roman" w:hAnsi="Times New Roman"/>
          <w:color w:val="000000"/>
          <w:sz w:val="24"/>
          <w:szCs w:val="24"/>
        </w:rPr>
        <w:t>5</w:t>
      </w:r>
      <w:r w:rsidR="00D57DA2" w:rsidRPr="00FC3268">
        <w:rPr>
          <w:rFonts w:ascii="Times New Roman" w:hAnsi="Times New Roman"/>
          <w:color w:val="000000"/>
          <w:sz w:val="24"/>
          <w:szCs w:val="24"/>
        </w:rPr>
        <w:t>.</w:t>
      </w:r>
    </w:p>
    <w:p w:rsidR="00D57DA2" w:rsidRPr="003E342C" w:rsidRDefault="00D57DA2" w:rsidP="00D57DA2">
      <w:pPr>
        <w:widowControl w:val="0"/>
        <w:autoSpaceDE w:val="0"/>
        <w:autoSpaceDN w:val="0"/>
        <w:adjustRightInd w:val="0"/>
        <w:spacing w:before="85" w:after="0" w:line="240" w:lineRule="auto"/>
        <w:jc w:val="both"/>
        <w:rPr>
          <w:rFonts w:ascii="Times New Roman" w:hAnsi="Times New Roman"/>
          <w:color w:val="000000"/>
          <w:sz w:val="24"/>
          <w:szCs w:val="24"/>
        </w:rPr>
      </w:pPr>
      <w:r w:rsidRPr="003E342C">
        <w:rPr>
          <w:rFonts w:ascii="Times New Roman" w:hAnsi="Times New Roman"/>
          <w:sz w:val="24"/>
          <w:szCs w:val="24"/>
          <w:lang w:eastAsia="ru-RU"/>
        </w:rPr>
        <w:t xml:space="preserve">   </w:t>
      </w:r>
      <w:proofErr w:type="gramStart"/>
      <w:r w:rsidRPr="003E342C">
        <w:rPr>
          <w:rFonts w:ascii="Times New Roman" w:hAnsi="Times New Roman"/>
          <w:sz w:val="24"/>
          <w:szCs w:val="24"/>
          <w:lang w:eastAsia="ru-RU"/>
        </w:rPr>
        <w:t>Внеплановые инвентаризации проводятся при необходимости, в соответствии с приказами руководителя (при установлении фактов хищений или злоупотреблений, а также порчи ценностей, в случае стихийных бедствий, пожара, аварий или других чрезвычайных ситуаций, вызванных экстремальными условиями, при смене материально-ответственных лиц на день приемки-передачи дел, при передаче имущества в аренду, управление, безвозмездное пользование, а также выкупе (продаже) комплекса объектов учета (имущественного комплекса) и в</w:t>
      </w:r>
      <w:proofErr w:type="gramEnd"/>
      <w:r w:rsidRPr="003E342C">
        <w:rPr>
          <w:rFonts w:ascii="Times New Roman" w:hAnsi="Times New Roman"/>
          <w:sz w:val="24"/>
          <w:szCs w:val="24"/>
          <w:lang w:eastAsia="ru-RU"/>
        </w:rPr>
        <w:t xml:space="preserve"> иных случаях, признанных руководителем </w:t>
      </w:r>
      <w:r w:rsidRPr="003E342C">
        <w:rPr>
          <w:rFonts w:ascii="Times New Roman" w:hAnsi="Times New Roman"/>
          <w:sz w:val="24"/>
          <w:szCs w:val="24"/>
          <w:lang w:eastAsia="ru-RU"/>
        </w:rPr>
        <w:lastRenderedPageBreak/>
        <w:t>основанием для инвентаризации).</w:t>
      </w:r>
    </w:p>
    <w:p w:rsidR="00D57DA2" w:rsidRPr="003E342C"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3E342C">
        <w:rPr>
          <w:rFonts w:ascii="Times New Roman" w:hAnsi="Times New Roman"/>
          <w:bCs/>
          <w:sz w:val="24"/>
          <w:szCs w:val="24"/>
          <w:lang w:eastAsia="ru-RU"/>
        </w:rPr>
        <w:t xml:space="preserve">    Основание:</w:t>
      </w:r>
      <w:r w:rsidRPr="003E342C">
        <w:rPr>
          <w:rFonts w:ascii="Times New Roman" w:hAnsi="Times New Roman"/>
          <w:sz w:val="24"/>
          <w:szCs w:val="24"/>
          <w:lang w:eastAsia="ru-RU"/>
        </w:rPr>
        <w:t xml:space="preserve"> Статья 11 Федерального закона от 06.12.2011 № 402-ФЗ «О бухгалтерском учете»; Пункты 6, 20, 25, 34 Инструкции от 01.12.2010 № 157н; пункт 7 Инструкции от 28.12.2010 № 191н; «Методические указания по инвентаризации имущества и финансовых обязательств», утв. приказом Минфина России от 13.06.1995 № 49</w:t>
      </w:r>
    </w:p>
    <w:p w:rsidR="00D57DA2" w:rsidRPr="003E342C"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3E342C">
        <w:rPr>
          <w:rFonts w:ascii="Times New Roman" w:hAnsi="Times New Roman"/>
          <w:color w:val="000000"/>
          <w:sz w:val="24"/>
          <w:szCs w:val="24"/>
        </w:rPr>
        <w:t xml:space="preserve">    5.12</w:t>
      </w:r>
      <w:proofErr w:type="gramStart"/>
      <w:r w:rsidRPr="003E342C">
        <w:rPr>
          <w:rFonts w:ascii="Times New Roman" w:hAnsi="Times New Roman"/>
          <w:color w:val="000000"/>
          <w:sz w:val="24"/>
          <w:szCs w:val="24"/>
        </w:rPr>
        <w:t xml:space="preserve"> </w:t>
      </w:r>
      <w:r w:rsidRPr="003E342C">
        <w:rPr>
          <w:rFonts w:ascii="Times New Roman" w:hAnsi="Times New Roman"/>
          <w:sz w:val="24"/>
          <w:szCs w:val="24"/>
          <w:lang w:eastAsia="ru-RU"/>
        </w:rPr>
        <w:t>В</w:t>
      </w:r>
      <w:proofErr w:type="gramEnd"/>
      <w:r w:rsidRPr="003E342C">
        <w:rPr>
          <w:rFonts w:ascii="Times New Roman" w:hAnsi="Times New Roman"/>
          <w:sz w:val="24"/>
          <w:szCs w:val="24"/>
          <w:lang w:eastAsia="ru-RU"/>
        </w:rPr>
        <w:t xml:space="preserve"> учреждении действуют следующие комиссии по поступлению и выбытию нефинансовых активов:</w:t>
      </w:r>
    </w:p>
    <w:p w:rsidR="00D57DA2" w:rsidRPr="00FC3268" w:rsidRDefault="00D57DA2" w:rsidP="00D57DA2">
      <w:pPr>
        <w:widowControl w:val="0"/>
        <w:autoSpaceDE w:val="0"/>
        <w:autoSpaceDN w:val="0"/>
        <w:adjustRightInd w:val="0"/>
        <w:spacing w:before="85" w:after="0" w:line="240" w:lineRule="auto"/>
        <w:jc w:val="both"/>
        <w:rPr>
          <w:rFonts w:ascii="Times New Roman" w:hAnsi="Times New Roman"/>
          <w:sz w:val="24"/>
          <w:szCs w:val="24"/>
        </w:rPr>
      </w:pPr>
      <w:r w:rsidRPr="003E342C">
        <w:rPr>
          <w:rFonts w:ascii="Times New Roman" w:hAnsi="Times New Roman"/>
          <w:color w:val="000000"/>
          <w:sz w:val="24"/>
          <w:szCs w:val="24"/>
        </w:rPr>
        <w:t xml:space="preserve">- комиссии по поступлению и выбытию активов </w:t>
      </w:r>
      <w:r w:rsidRPr="00FC3268">
        <w:rPr>
          <w:rFonts w:ascii="Times New Roman" w:hAnsi="Times New Roman"/>
          <w:color w:val="000000"/>
          <w:sz w:val="24"/>
          <w:szCs w:val="24"/>
        </w:rPr>
        <w:t xml:space="preserve">Приложение </w:t>
      </w:r>
      <w:r w:rsidR="003D2E77" w:rsidRPr="00FC3268">
        <w:rPr>
          <w:rFonts w:ascii="Times New Roman" w:hAnsi="Times New Roman"/>
          <w:color w:val="000000"/>
          <w:sz w:val="24"/>
          <w:szCs w:val="24"/>
        </w:rPr>
        <w:t>6</w:t>
      </w:r>
      <w:r w:rsidRPr="00FC3268">
        <w:rPr>
          <w:rFonts w:ascii="Times New Roman" w:hAnsi="Times New Roman"/>
          <w:color w:val="000000"/>
          <w:sz w:val="24"/>
          <w:szCs w:val="24"/>
        </w:rPr>
        <w:t>.</w:t>
      </w:r>
    </w:p>
    <w:p w:rsidR="00D57DA2" w:rsidRPr="00FC3268" w:rsidRDefault="00D57DA2" w:rsidP="00D57DA2">
      <w:pPr>
        <w:widowControl w:val="0"/>
        <w:autoSpaceDE w:val="0"/>
        <w:autoSpaceDN w:val="0"/>
        <w:adjustRightInd w:val="0"/>
        <w:spacing w:before="85" w:after="0" w:line="240" w:lineRule="auto"/>
        <w:jc w:val="both"/>
        <w:rPr>
          <w:rFonts w:ascii="Times New Roman" w:hAnsi="Times New Roman"/>
          <w:sz w:val="24"/>
          <w:szCs w:val="24"/>
        </w:rPr>
      </w:pPr>
      <w:r w:rsidRPr="00FC3268">
        <w:rPr>
          <w:rFonts w:ascii="Times New Roman" w:hAnsi="Times New Roman"/>
          <w:color w:val="000000"/>
          <w:sz w:val="24"/>
          <w:szCs w:val="24"/>
        </w:rPr>
        <w:t xml:space="preserve">- инвентаризационной комиссии Приложение </w:t>
      </w:r>
      <w:r w:rsidR="003D2E77" w:rsidRPr="00FC3268">
        <w:rPr>
          <w:rFonts w:ascii="Times New Roman" w:hAnsi="Times New Roman"/>
          <w:color w:val="000000"/>
          <w:sz w:val="24"/>
          <w:szCs w:val="24"/>
        </w:rPr>
        <w:t>7</w:t>
      </w:r>
      <w:r w:rsidRPr="00FC3268">
        <w:rPr>
          <w:rFonts w:ascii="Times New Roman" w:hAnsi="Times New Roman"/>
          <w:color w:val="000000"/>
          <w:sz w:val="24"/>
          <w:szCs w:val="24"/>
        </w:rPr>
        <w:t>.</w:t>
      </w:r>
    </w:p>
    <w:p w:rsidR="00D57DA2" w:rsidRPr="00FC3268" w:rsidRDefault="00D57DA2" w:rsidP="00D57DA2">
      <w:pPr>
        <w:widowControl w:val="0"/>
        <w:autoSpaceDE w:val="0"/>
        <w:autoSpaceDN w:val="0"/>
        <w:adjustRightInd w:val="0"/>
        <w:spacing w:before="85" w:after="0" w:line="240" w:lineRule="auto"/>
        <w:jc w:val="both"/>
        <w:rPr>
          <w:rFonts w:ascii="Times New Roman" w:hAnsi="Times New Roman"/>
          <w:sz w:val="24"/>
          <w:szCs w:val="24"/>
        </w:rPr>
      </w:pPr>
      <w:r w:rsidRPr="00FC3268">
        <w:rPr>
          <w:rFonts w:ascii="Times New Roman" w:hAnsi="Times New Roman"/>
          <w:color w:val="000000"/>
          <w:sz w:val="24"/>
          <w:szCs w:val="24"/>
        </w:rPr>
        <w:t xml:space="preserve">- комиссии по проверке показаний спидометров автотранспорта Приложение </w:t>
      </w:r>
      <w:r w:rsidR="003D2E77" w:rsidRPr="00FC3268">
        <w:rPr>
          <w:rFonts w:ascii="Times New Roman" w:hAnsi="Times New Roman"/>
          <w:color w:val="000000"/>
          <w:sz w:val="24"/>
          <w:szCs w:val="24"/>
        </w:rPr>
        <w:t>8</w:t>
      </w:r>
      <w:r w:rsidRPr="00FC3268">
        <w:rPr>
          <w:rFonts w:ascii="Times New Roman" w:hAnsi="Times New Roman"/>
          <w:color w:val="000000"/>
          <w:sz w:val="24"/>
          <w:szCs w:val="24"/>
        </w:rPr>
        <w:t>.</w:t>
      </w:r>
    </w:p>
    <w:p w:rsidR="00D57DA2" w:rsidRPr="003E342C"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FC3268">
        <w:rPr>
          <w:rFonts w:ascii="Times New Roman" w:hAnsi="Times New Roman"/>
          <w:color w:val="000000"/>
          <w:sz w:val="24"/>
          <w:szCs w:val="24"/>
        </w:rPr>
        <w:t xml:space="preserve">    Состав комиссии для проведения внезапной ревизии кассы приведен Приложении </w:t>
      </w:r>
      <w:r w:rsidR="003D2E77" w:rsidRPr="00FC3268">
        <w:rPr>
          <w:rFonts w:ascii="Times New Roman" w:hAnsi="Times New Roman"/>
          <w:color w:val="000000"/>
          <w:sz w:val="24"/>
          <w:szCs w:val="24"/>
        </w:rPr>
        <w:t>9</w:t>
      </w:r>
      <w:r w:rsidRPr="00FC3268">
        <w:rPr>
          <w:rFonts w:ascii="Times New Roman" w:hAnsi="Times New Roman"/>
          <w:color w:val="000000"/>
          <w:sz w:val="24"/>
          <w:szCs w:val="24"/>
        </w:rPr>
        <w:t>.</w:t>
      </w:r>
    </w:p>
    <w:p w:rsidR="00D57DA2" w:rsidRPr="003E342C" w:rsidRDefault="00D57DA2" w:rsidP="00D57DA2">
      <w:pPr>
        <w:shd w:val="clear" w:color="auto" w:fill="FFFFFF"/>
        <w:spacing w:before="100" w:beforeAutospacing="1" w:after="0" w:line="240" w:lineRule="auto"/>
        <w:rPr>
          <w:rFonts w:ascii="Times New Roman" w:hAnsi="Times New Roman"/>
          <w:sz w:val="24"/>
          <w:szCs w:val="24"/>
          <w:lang w:eastAsia="ru-RU"/>
        </w:rPr>
      </w:pPr>
      <w:r w:rsidRPr="003E342C">
        <w:rPr>
          <w:rFonts w:ascii="Times New Roman" w:hAnsi="Times New Roman"/>
          <w:sz w:val="24"/>
          <w:szCs w:val="24"/>
          <w:lang w:eastAsia="ru-RU"/>
        </w:rPr>
        <w:t xml:space="preserve">      Списочный состав комиссий утверждается и корректируется отдельными приказами.</w:t>
      </w:r>
    </w:p>
    <w:p w:rsidR="00D57DA2" w:rsidRPr="003E342C" w:rsidRDefault="00D57DA2" w:rsidP="00D57DA2">
      <w:pPr>
        <w:shd w:val="clear" w:color="auto" w:fill="FFFFFF"/>
        <w:spacing w:before="100" w:beforeAutospacing="1" w:after="0" w:line="240" w:lineRule="auto"/>
        <w:rPr>
          <w:rFonts w:ascii="Times New Roman" w:hAnsi="Times New Roman"/>
          <w:sz w:val="24"/>
          <w:szCs w:val="24"/>
          <w:lang w:eastAsia="ru-RU"/>
        </w:rPr>
      </w:pPr>
      <w:r w:rsidRPr="003E342C">
        <w:rPr>
          <w:rFonts w:ascii="Times New Roman" w:hAnsi="Times New Roman"/>
          <w:sz w:val="24"/>
          <w:szCs w:val="24"/>
          <w:lang w:eastAsia="ru-RU"/>
        </w:rPr>
        <w:t xml:space="preserve">    6. </w:t>
      </w:r>
      <w:r w:rsidRPr="003E342C">
        <w:rPr>
          <w:rFonts w:ascii="Times New Roman" w:hAnsi="Times New Roman"/>
          <w:bCs/>
          <w:sz w:val="24"/>
          <w:szCs w:val="24"/>
          <w:lang w:eastAsia="ru-RU"/>
        </w:rPr>
        <w:t>Учет расчетов с подотчетными лицами в учреждении:</w:t>
      </w:r>
    </w:p>
    <w:p w:rsidR="00D57DA2" w:rsidRPr="003E342C"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3E342C">
        <w:rPr>
          <w:rFonts w:ascii="Times New Roman" w:hAnsi="Times New Roman"/>
          <w:sz w:val="24"/>
          <w:szCs w:val="24"/>
          <w:lang w:eastAsia="ru-RU"/>
        </w:rPr>
        <w:t xml:space="preserve">    6.1 Денежные средства в подотчет выдаются из кассы учреждения либо перечисляются на </w:t>
      </w:r>
      <w:proofErr w:type="spellStart"/>
      <w:r w:rsidRPr="003E342C">
        <w:rPr>
          <w:rFonts w:ascii="Times New Roman" w:hAnsi="Times New Roman"/>
          <w:sz w:val="24"/>
          <w:szCs w:val="24"/>
          <w:lang w:eastAsia="ru-RU"/>
        </w:rPr>
        <w:t>зарплатную</w:t>
      </w:r>
      <w:proofErr w:type="spellEnd"/>
      <w:r w:rsidRPr="003E342C">
        <w:rPr>
          <w:rFonts w:ascii="Times New Roman" w:hAnsi="Times New Roman"/>
          <w:sz w:val="24"/>
          <w:szCs w:val="24"/>
          <w:lang w:eastAsia="ru-RU"/>
        </w:rPr>
        <w:t xml:space="preserve"> карту. Выдаются из кассы либо перечисляются денежные средства на карту по личному заявлению сотрудника</w:t>
      </w:r>
      <w:r w:rsidR="00B77493" w:rsidRPr="003E342C">
        <w:rPr>
          <w:rFonts w:ascii="Times New Roman" w:hAnsi="Times New Roman"/>
          <w:sz w:val="24"/>
          <w:szCs w:val="24"/>
          <w:lang w:eastAsia="ru-RU"/>
        </w:rPr>
        <w:t>,</w:t>
      </w:r>
      <w:r w:rsidRPr="003E342C">
        <w:rPr>
          <w:rFonts w:ascii="Times New Roman" w:hAnsi="Times New Roman"/>
          <w:sz w:val="24"/>
          <w:szCs w:val="24"/>
          <w:lang w:eastAsia="ru-RU"/>
        </w:rPr>
        <w:t xml:space="preserve"> в котором указывается: направление расходов, сумма, срок</w:t>
      </w:r>
      <w:r w:rsidR="00B77493" w:rsidRPr="003E342C">
        <w:rPr>
          <w:rFonts w:ascii="Times New Roman" w:hAnsi="Times New Roman"/>
          <w:sz w:val="24"/>
          <w:szCs w:val="24"/>
          <w:lang w:eastAsia="ru-RU"/>
        </w:rPr>
        <w:t>,</w:t>
      </w:r>
      <w:r w:rsidRPr="003E342C">
        <w:rPr>
          <w:rFonts w:ascii="Times New Roman" w:hAnsi="Times New Roman"/>
          <w:sz w:val="24"/>
          <w:szCs w:val="24"/>
          <w:lang w:eastAsia="ru-RU"/>
        </w:rPr>
        <w:t xml:space="preserve"> на который выдаются (перечисляются) денежные средства. В заявлении на перечисление дополнительно указываются реквизиты банка. Подписанное руководителем заявление служит основанием для выдачи (перечисления) средств и прикладывается к платежному поручению либо справке ф. 0504833, если платежное поручение сформировано в виде электронного документа.</w:t>
      </w:r>
    </w:p>
    <w:p w:rsidR="00D57DA2" w:rsidRPr="003E342C"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3E342C">
        <w:rPr>
          <w:rFonts w:ascii="Times New Roman" w:hAnsi="Times New Roman"/>
          <w:sz w:val="24"/>
          <w:szCs w:val="24"/>
          <w:lang w:eastAsia="ru-RU"/>
        </w:rPr>
        <w:t xml:space="preserve">     6.2</w:t>
      </w:r>
      <w:proofErr w:type="gramStart"/>
      <w:r w:rsidRPr="003E342C">
        <w:rPr>
          <w:rFonts w:ascii="Times New Roman" w:hAnsi="Times New Roman"/>
          <w:sz w:val="24"/>
          <w:szCs w:val="24"/>
          <w:lang w:eastAsia="ru-RU"/>
        </w:rPr>
        <w:t xml:space="preserve"> В</w:t>
      </w:r>
      <w:proofErr w:type="gramEnd"/>
      <w:r w:rsidRPr="003E342C">
        <w:rPr>
          <w:rFonts w:ascii="Times New Roman" w:hAnsi="Times New Roman"/>
          <w:sz w:val="24"/>
          <w:szCs w:val="24"/>
          <w:lang w:eastAsia="ru-RU"/>
        </w:rPr>
        <w:t xml:space="preserve"> отдельных случаях Учреждение возмещает денежные средства подотчетному лицу по фактически произведенным расходам: за транспортные услуги, за приобретение материалов для хозяйственных нужд, за приобретение основных средств, за приобретение горюче-смазочных материалов, командировочные расходы. Движение денежных средств, возмещаемых подотчетному лицу, отражается в Журнале операций расчетов с подотчетными лицами на основании Авансовых отчетов. Подотчетное лицо может совершить расход за счет собственных средств только с письменного разрешения руководителя, которое является приложением к авансовому отчету.</w:t>
      </w:r>
    </w:p>
    <w:p w:rsidR="00D57DA2" w:rsidRPr="003E342C"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3E342C">
        <w:rPr>
          <w:rFonts w:ascii="Times New Roman" w:hAnsi="Times New Roman"/>
          <w:sz w:val="24"/>
          <w:szCs w:val="24"/>
          <w:lang w:eastAsia="ru-RU"/>
        </w:rPr>
        <w:t xml:space="preserve">   6.3 Учет подотчетных сумм ведется по отдельным счетам, в зависимости от цели, на которую выдаются денежные средства, что позволяет контролировать целевое расходование денежных средств. Учреждением для оформления авансового отчета используется форма авансового отчета (форма 0504505), утвержденная Приказом Министерством Финансов Российской Федерации от 30 марта 2015 года № 52н.</w:t>
      </w:r>
    </w:p>
    <w:p w:rsidR="00D57DA2" w:rsidRPr="003E342C" w:rsidRDefault="00A86067" w:rsidP="00D57DA2">
      <w:pPr>
        <w:shd w:val="clear" w:color="auto" w:fill="FFFFFF"/>
        <w:spacing w:before="100" w:beforeAutospacing="1" w:after="0" w:line="240" w:lineRule="auto"/>
        <w:jc w:val="both"/>
        <w:rPr>
          <w:rFonts w:ascii="Times New Roman" w:hAnsi="Times New Roman"/>
          <w:sz w:val="24"/>
          <w:szCs w:val="24"/>
          <w:lang w:eastAsia="ru-RU"/>
        </w:rPr>
      </w:pPr>
      <w:r w:rsidRPr="003E342C">
        <w:rPr>
          <w:rFonts w:ascii="Times New Roman" w:hAnsi="Times New Roman"/>
          <w:sz w:val="24"/>
          <w:szCs w:val="24"/>
          <w:lang w:eastAsia="ru-RU"/>
        </w:rPr>
        <w:t xml:space="preserve">   </w:t>
      </w:r>
      <w:r w:rsidR="00D57DA2" w:rsidRPr="003E342C">
        <w:rPr>
          <w:rFonts w:ascii="Times New Roman" w:hAnsi="Times New Roman"/>
          <w:sz w:val="24"/>
          <w:szCs w:val="24"/>
          <w:lang w:eastAsia="ru-RU"/>
        </w:rPr>
        <w:t>6.4</w:t>
      </w:r>
      <w:proofErr w:type="gramStart"/>
      <w:r w:rsidR="00D57DA2" w:rsidRPr="003E342C">
        <w:rPr>
          <w:rFonts w:ascii="Times New Roman" w:hAnsi="Times New Roman"/>
          <w:sz w:val="24"/>
          <w:szCs w:val="24"/>
          <w:lang w:eastAsia="ru-RU"/>
        </w:rPr>
        <w:t xml:space="preserve"> К</w:t>
      </w:r>
      <w:proofErr w:type="gramEnd"/>
      <w:r w:rsidR="00D57DA2" w:rsidRPr="003E342C">
        <w:rPr>
          <w:rFonts w:ascii="Times New Roman" w:hAnsi="Times New Roman"/>
          <w:sz w:val="24"/>
          <w:szCs w:val="24"/>
          <w:lang w:eastAsia="ru-RU"/>
        </w:rPr>
        <w:t xml:space="preserve"> авансовому отчету по суммам, израсходованным на хозяйственные нужды в обязательном порядке должны прилагаться: оформленные соответствующим образом документы, подтверждающие фактическое приобретение тех или иных товаров или оплату услуг. К таким документам относятся: кассовые чеки или бланки строгой отчетности, подтверждающие получение наличных денежных сред</w:t>
      </w:r>
      <w:r w:rsidR="00133C1A" w:rsidRPr="003E342C">
        <w:rPr>
          <w:rFonts w:ascii="Times New Roman" w:hAnsi="Times New Roman"/>
          <w:sz w:val="24"/>
          <w:szCs w:val="24"/>
          <w:lang w:eastAsia="ru-RU"/>
        </w:rPr>
        <w:t>ств от подотчетного лица; счета-</w:t>
      </w:r>
      <w:r w:rsidR="00D57DA2" w:rsidRPr="003E342C">
        <w:rPr>
          <w:rFonts w:ascii="Times New Roman" w:hAnsi="Times New Roman"/>
          <w:sz w:val="24"/>
          <w:szCs w:val="24"/>
          <w:lang w:eastAsia="ru-RU"/>
        </w:rPr>
        <w:t>фактуры; приходные документы (накладные), подтверждающие принятие материальных ценностей от подотчетного лица для учета в учреждении.</w:t>
      </w:r>
    </w:p>
    <w:p w:rsidR="00D57DA2" w:rsidRPr="003E342C" w:rsidRDefault="00A86067" w:rsidP="00D57DA2">
      <w:pPr>
        <w:shd w:val="clear" w:color="auto" w:fill="FFFFFF"/>
        <w:spacing w:before="100" w:beforeAutospacing="1" w:after="0" w:line="240" w:lineRule="auto"/>
        <w:jc w:val="both"/>
        <w:rPr>
          <w:rFonts w:ascii="Times New Roman" w:hAnsi="Times New Roman"/>
          <w:sz w:val="24"/>
          <w:szCs w:val="24"/>
          <w:lang w:eastAsia="ru-RU"/>
        </w:rPr>
      </w:pPr>
      <w:r w:rsidRPr="003E342C">
        <w:rPr>
          <w:rFonts w:ascii="Times New Roman" w:hAnsi="Times New Roman"/>
          <w:sz w:val="24"/>
          <w:szCs w:val="24"/>
          <w:lang w:eastAsia="ru-RU"/>
        </w:rPr>
        <w:lastRenderedPageBreak/>
        <w:t xml:space="preserve"> </w:t>
      </w:r>
      <w:r w:rsidR="00D57DA2" w:rsidRPr="003E342C">
        <w:rPr>
          <w:rFonts w:ascii="Times New Roman" w:hAnsi="Times New Roman"/>
          <w:sz w:val="24"/>
          <w:szCs w:val="24"/>
          <w:lang w:eastAsia="ru-RU"/>
        </w:rPr>
        <w:t xml:space="preserve"> 6.5 </w:t>
      </w:r>
      <w:r w:rsidR="00D57DA2" w:rsidRPr="003E342C">
        <w:rPr>
          <w:rFonts w:ascii="Times New Roman" w:hAnsi="Times New Roman"/>
          <w:sz w:val="24"/>
          <w:szCs w:val="24"/>
        </w:rPr>
        <w:t xml:space="preserve">Порядок оформления служебных командировок и возмещения командировочных расходов приведен в </w:t>
      </w:r>
      <w:r w:rsidR="00D57DA2" w:rsidRPr="00FC3268">
        <w:rPr>
          <w:rFonts w:ascii="Times New Roman" w:hAnsi="Times New Roman"/>
          <w:sz w:val="24"/>
          <w:szCs w:val="24"/>
        </w:rPr>
        <w:t>Приложении 1</w:t>
      </w:r>
      <w:r w:rsidR="003D2E77" w:rsidRPr="00FC3268">
        <w:rPr>
          <w:rFonts w:ascii="Times New Roman" w:hAnsi="Times New Roman"/>
          <w:sz w:val="24"/>
          <w:szCs w:val="24"/>
        </w:rPr>
        <w:t>0</w:t>
      </w:r>
      <w:r w:rsidR="00D57DA2" w:rsidRPr="00FC3268">
        <w:rPr>
          <w:rFonts w:ascii="Times New Roman" w:hAnsi="Times New Roman"/>
          <w:sz w:val="24"/>
          <w:szCs w:val="24"/>
        </w:rPr>
        <w:t>.</w:t>
      </w:r>
    </w:p>
    <w:p w:rsidR="00D57DA2" w:rsidRPr="003E342C"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3E342C">
        <w:rPr>
          <w:rFonts w:ascii="Times New Roman" w:hAnsi="Times New Roman"/>
          <w:sz w:val="24"/>
          <w:szCs w:val="24"/>
          <w:lang w:eastAsia="ru-RU"/>
        </w:rPr>
        <w:t xml:space="preserve">   6.6 Предельная сумма выдачи денежных средств под отчет на хозяйственные расходы устанавливается в размере </w:t>
      </w:r>
      <w:r w:rsidRPr="003E342C">
        <w:rPr>
          <w:rFonts w:ascii="Times New Roman" w:hAnsi="Times New Roman"/>
          <w:bCs/>
          <w:sz w:val="24"/>
          <w:szCs w:val="24"/>
          <w:lang w:eastAsia="ru-RU"/>
        </w:rPr>
        <w:t>20 000</w:t>
      </w:r>
      <w:r w:rsidRPr="003E342C">
        <w:rPr>
          <w:rFonts w:ascii="Times New Roman" w:hAnsi="Times New Roman"/>
          <w:sz w:val="24"/>
          <w:szCs w:val="24"/>
          <w:lang w:eastAsia="ru-RU"/>
        </w:rPr>
        <w:t> (двадцать тысяч) руб.</w:t>
      </w:r>
    </w:p>
    <w:p w:rsidR="00D57DA2" w:rsidRPr="003E342C"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3E342C">
        <w:rPr>
          <w:rFonts w:ascii="Times New Roman" w:hAnsi="Times New Roman"/>
          <w:bCs/>
          <w:sz w:val="24"/>
          <w:szCs w:val="24"/>
          <w:lang w:eastAsia="ru-RU"/>
        </w:rPr>
        <w:t xml:space="preserve">    6</w:t>
      </w:r>
      <w:r w:rsidR="00A36907" w:rsidRPr="003E342C">
        <w:rPr>
          <w:rFonts w:ascii="Times New Roman" w:hAnsi="Times New Roman"/>
          <w:bCs/>
          <w:sz w:val="24"/>
          <w:szCs w:val="24"/>
          <w:lang w:eastAsia="ru-RU"/>
        </w:rPr>
        <w:t>.7</w:t>
      </w:r>
      <w:r w:rsidRPr="003E342C">
        <w:rPr>
          <w:rFonts w:ascii="Times New Roman" w:hAnsi="Times New Roman"/>
          <w:bCs/>
          <w:sz w:val="24"/>
          <w:szCs w:val="24"/>
          <w:lang w:eastAsia="ru-RU"/>
        </w:rPr>
        <w:t xml:space="preserve"> </w:t>
      </w:r>
      <w:r w:rsidRPr="003E342C">
        <w:rPr>
          <w:rFonts w:ascii="Times New Roman" w:hAnsi="Times New Roman"/>
          <w:sz w:val="24"/>
          <w:szCs w:val="24"/>
          <w:lang w:eastAsia="ru-RU"/>
        </w:rPr>
        <w:t>Денежные средства выдаются под отчет на хозяйственные нужды на срок не более трех рабочих дней. По истечении этого срока сотрудник должен отчитаться в течение трех рабочих дней.</w:t>
      </w:r>
    </w:p>
    <w:p w:rsidR="00D57DA2" w:rsidRPr="003E342C"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3E342C">
        <w:rPr>
          <w:rFonts w:ascii="Times New Roman" w:hAnsi="Times New Roman"/>
          <w:bCs/>
          <w:sz w:val="24"/>
          <w:szCs w:val="24"/>
          <w:lang w:eastAsia="ru-RU"/>
        </w:rPr>
        <w:t>Основание:</w:t>
      </w:r>
      <w:r w:rsidRPr="003E342C">
        <w:rPr>
          <w:rFonts w:ascii="Times New Roman" w:hAnsi="Times New Roman"/>
          <w:sz w:val="24"/>
          <w:szCs w:val="24"/>
          <w:lang w:eastAsia="ru-RU"/>
        </w:rPr>
        <w:t xml:space="preserve"> Пункт 6, 213 Инструкции от 01.12.2010 № 157н.</w:t>
      </w:r>
    </w:p>
    <w:p w:rsidR="00D57DA2" w:rsidRPr="003E342C"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3E342C">
        <w:rPr>
          <w:rFonts w:ascii="Times New Roman" w:hAnsi="Times New Roman"/>
          <w:bCs/>
          <w:sz w:val="24"/>
          <w:szCs w:val="24"/>
          <w:lang w:eastAsia="ru-RU"/>
        </w:rPr>
        <w:t xml:space="preserve">     6.</w:t>
      </w:r>
      <w:r w:rsidR="00A36907" w:rsidRPr="003E342C">
        <w:rPr>
          <w:rFonts w:ascii="Times New Roman" w:hAnsi="Times New Roman"/>
          <w:bCs/>
          <w:sz w:val="24"/>
          <w:szCs w:val="24"/>
          <w:lang w:eastAsia="ru-RU"/>
        </w:rPr>
        <w:t>8</w:t>
      </w:r>
      <w:proofErr w:type="gramStart"/>
      <w:r w:rsidRPr="003E342C">
        <w:rPr>
          <w:rFonts w:ascii="Times New Roman" w:hAnsi="Times New Roman"/>
          <w:b/>
          <w:bCs/>
          <w:sz w:val="24"/>
          <w:szCs w:val="24"/>
          <w:lang w:eastAsia="ru-RU"/>
        </w:rPr>
        <w:t xml:space="preserve"> </w:t>
      </w:r>
      <w:r w:rsidRPr="003E342C">
        <w:rPr>
          <w:rFonts w:ascii="Times New Roman" w:hAnsi="Times New Roman"/>
          <w:sz w:val="24"/>
          <w:szCs w:val="24"/>
          <w:lang w:eastAsia="ru-RU"/>
        </w:rPr>
        <w:t>П</w:t>
      </w:r>
      <w:proofErr w:type="gramEnd"/>
      <w:r w:rsidRPr="003E342C">
        <w:rPr>
          <w:rFonts w:ascii="Times New Roman" w:hAnsi="Times New Roman"/>
          <w:sz w:val="24"/>
          <w:szCs w:val="24"/>
          <w:lang w:eastAsia="ru-RU"/>
        </w:rPr>
        <w:t>ри совершении расхода за счет собственных средств с разрешения руководителя, сотрудник должен представить авансовый отчет в течении </w:t>
      </w:r>
      <w:r w:rsidRPr="003E342C">
        <w:rPr>
          <w:rFonts w:ascii="Times New Roman" w:hAnsi="Times New Roman"/>
          <w:bCs/>
          <w:sz w:val="24"/>
          <w:szCs w:val="24"/>
          <w:lang w:eastAsia="ru-RU"/>
        </w:rPr>
        <w:t>3 –</w:t>
      </w:r>
      <w:proofErr w:type="spellStart"/>
      <w:r w:rsidRPr="003E342C">
        <w:rPr>
          <w:rFonts w:ascii="Times New Roman" w:hAnsi="Times New Roman"/>
          <w:bCs/>
          <w:sz w:val="24"/>
          <w:szCs w:val="24"/>
          <w:lang w:eastAsia="ru-RU"/>
        </w:rPr>
        <w:t>х</w:t>
      </w:r>
      <w:proofErr w:type="spellEnd"/>
      <w:r w:rsidRPr="003E342C">
        <w:rPr>
          <w:rFonts w:ascii="Times New Roman" w:hAnsi="Times New Roman"/>
          <w:sz w:val="24"/>
          <w:szCs w:val="24"/>
          <w:lang w:eastAsia="ru-RU"/>
        </w:rPr>
        <w:t> дней, после совершения расхода.</w:t>
      </w:r>
    </w:p>
    <w:p w:rsidR="00D57DA2" w:rsidRPr="003E342C"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3E342C">
        <w:rPr>
          <w:rFonts w:ascii="Times New Roman" w:hAnsi="Times New Roman"/>
          <w:bCs/>
          <w:sz w:val="24"/>
          <w:szCs w:val="24"/>
          <w:lang w:eastAsia="ru-RU"/>
        </w:rPr>
        <w:t xml:space="preserve">    6.</w:t>
      </w:r>
      <w:r w:rsidR="00A36907" w:rsidRPr="003E342C">
        <w:rPr>
          <w:rFonts w:ascii="Times New Roman" w:hAnsi="Times New Roman"/>
          <w:bCs/>
          <w:sz w:val="24"/>
          <w:szCs w:val="24"/>
          <w:lang w:eastAsia="ru-RU"/>
        </w:rPr>
        <w:t>9</w:t>
      </w:r>
      <w:r w:rsidRPr="003E342C">
        <w:rPr>
          <w:rFonts w:ascii="Times New Roman" w:hAnsi="Times New Roman"/>
          <w:b/>
          <w:bCs/>
          <w:sz w:val="24"/>
          <w:szCs w:val="24"/>
          <w:lang w:eastAsia="ru-RU"/>
        </w:rPr>
        <w:t xml:space="preserve"> </w:t>
      </w:r>
      <w:r w:rsidRPr="003E342C">
        <w:rPr>
          <w:rFonts w:ascii="Times New Roman" w:hAnsi="Times New Roman"/>
          <w:sz w:val="24"/>
          <w:szCs w:val="24"/>
          <w:lang w:eastAsia="ru-RU"/>
        </w:rPr>
        <w:t>Ответственность за ведение кассовых операций в соответствии с Указаниями Банка России от 11.03.2014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возложить на сотрудник</w:t>
      </w:r>
      <w:proofErr w:type="gramStart"/>
      <w:r w:rsidRPr="003E342C">
        <w:rPr>
          <w:rFonts w:ascii="Times New Roman" w:hAnsi="Times New Roman"/>
          <w:sz w:val="24"/>
          <w:szCs w:val="24"/>
          <w:lang w:eastAsia="ru-RU"/>
        </w:rPr>
        <w:t>а-</w:t>
      </w:r>
      <w:proofErr w:type="gramEnd"/>
      <w:r w:rsidRPr="003E342C">
        <w:rPr>
          <w:rFonts w:ascii="Times New Roman" w:hAnsi="Times New Roman"/>
          <w:sz w:val="24"/>
          <w:szCs w:val="24"/>
          <w:lang w:eastAsia="ru-RU"/>
        </w:rPr>
        <w:t xml:space="preserve"> кассира.</w:t>
      </w:r>
    </w:p>
    <w:p w:rsidR="00D57DA2" w:rsidRPr="003E342C"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3E342C">
        <w:rPr>
          <w:rFonts w:ascii="Times New Roman" w:hAnsi="Times New Roman"/>
          <w:bCs/>
          <w:sz w:val="24"/>
          <w:szCs w:val="24"/>
          <w:lang w:eastAsia="ru-RU"/>
        </w:rPr>
        <w:t>Основание:</w:t>
      </w:r>
      <w:r w:rsidRPr="003E342C">
        <w:rPr>
          <w:rFonts w:ascii="Times New Roman" w:hAnsi="Times New Roman"/>
          <w:sz w:val="24"/>
          <w:szCs w:val="24"/>
          <w:lang w:eastAsia="ru-RU"/>
        </w:rPr>
        <w:t xml:space="preserve"> Пункт 4 Указания 3210-У.</w:t>
      </w:r>
    </w:p>
    <w:p w:rsidR="00D57DA2" w:rsidRPr="00127010" w:rsidRDefault="00D57DA2" w:rsidP="00D57DA2">
      <w:pPr>
        <w:widowControl w:val="0"/>
        <w:autoSpaceDE w:val="0"/>
        <w:autoSpaceDN w:val="0"/>
        <w:adjustRightInd w:val="0"/>
        <w:spacing w:before="85" w:after="0" w:line="240" w:lineRule="auto"/>
        <w:jc w:val="both"/>
        <w:rPr>
          <w:rFonts w:ascii="Times New Roman" w:hAnsi="Times New Roman"/>
          <w:color w:val="000000"/>
          <w:sz w:val="24"/>
          <w:szCs w:val="24"/>
          <w:highlight w:val="yellow"/>
        </w:rPr>
      </w:pPr>
    </w:p>
    <w:p w:rsidR="00597675" w:rsidRPr="003E342C" w:rsidRDefault="00C14BB0" w:rsidP="00597675">
      <w:pPr>
        <w:widowControl w:val="0"/>
        <w:autoSpaceDE w:val="0"/>
        <w:spacing w:before="85" w:after="0" w:line="240" w:lineRule="auto"/>
        <w:jc w:val="both"/>
        <w:rPr>
          <w:rFonts w:ascii="Times New Roman" w:hAnsi="Times New Roman"/>
          <w:color w:val="000000"/>
          <w:sz w:val="24"/>
          <w:szCs w:val="24"/>
        </w:rPr>
      </w:pPr>
      <w:r w:rsidRPr="003E342C">
        <w:rPr>
          <w:rFonts w:ascii="Times New Roman" w:hAnsi="Times New Roman"/>
          <w:color w:val="000000"/>
          <w:sz w:val="24"/>
          <w:szCs w:val="24"/>
        </w:rPr>
        <w:t xml:space="preserve">   </w:t>
      </w:r>
      <w:r w:rsidR="00597675" w:rsidRPr="003E342C">
        <w:rPr>
          <w:rFonts w:ascii="Times New Roman" w:hAnsi="Times New Roman"/>
          <w:color w:val="000000"/>
          <w:sz w:val="24"/>
          <w:szCs w:val="24"/>
        </w:rPr>
        <w:t>7. Применяется следующая методика бюджетного учета по видам доходов, финансовых и нефинансовых активов и обязательств, операций, приводящих к их изменению.</w:t>
      </w:r>
    </w:p>
    <w:p w:rsidR="00597675" w:rsidRPr="003E342C" w:rsidRDefault="00C14BB0" w:rsidP="00597675">
      <w:pPr>
        <w:pStyle w:val="s16"/>
        <w:jc w:val="both"/>
      </w:pPr>
      <w:r w:rsidRPr="003E342C">
        <w:rPr>
          <w:color w:val="000000"/>
        </w:rPr>
        <w:t xml:space="preserve">   </w:t>
      </w:r>
      <w:r w:rsidR="00597675" w:rsidRPr="003E342C">
        <w:rPr>
          <w:color w:val="000000"/>
        </w:rPr>
        <w:t xml:space="preserve">7.1. </w:t>
      </w:r>
      <w:r w:rsidR="00597675" w:rsidRPr="003E342C">
        <w:rPr>
          <w:rStyle w:val="s10"/>
        </w:rPr>
        <w:t>Основные средства</w:t>
      </w:r>
      <w:r w:rsidR="00597675" w:rsidRPr="003E342C">
        <w:t xml:space="preserve"> - являющиеся </w:t>
      </w:r>
      <w:hyperlink r:id="rId15" w:anchor="block_1036" w:history="1">
        <w:r w:rsidR="00597675" w:rsidRPr="003E342C">
          <w:rPr>
            <w:rStyle w:val="s10"/>
            <w:color w:val="0000FF"/>
          </w:rPr>
          <w:t>активами</w:t>
        </w:r>
      </w:hyperlink>
      <w:r w:rsidR="00597675" w:rsidRPr="003E342C">
        <w:t xml:space="preserve"> материальные ценности:</w:t>
      </w:r>
    </w:p>
    <w:p w:rsidR="00597675" w:rsidRPr="003E342C" w:rsidRDefault="00597675" w:rsidP="00597675">
      <w:pPr>
        <w:pStyle w:val="s16"/>
        <w:jc w:val="both"/>
      </w:pPr>
      <w:r w:rsidRPr="003E342C">
        <w:t>- независимо от их стоимости;</w:t>
      </w:r>
    </w:p>
    <w:p w:rsidR="00597675" w:rsidRPr="003E342C" w:rsidRDefault="00597675" w:rsidP="00597675">
      <w:pPr>
        <w:pStyle w:val="s16"/>
        <w:jc w:val="both"/>
      </w:pPr>
      <w:r w:rsidRPr="003E342C">
        <w:t>- со сроком полезного использования более 12 месяцев, предназначенные для неоднократного или постоянного использования;</w:t>
      </w:r>
    </w:p>
    <w:p w:rsidR="00597675" w:rsidRPr="003E342C" w:rsidRDefault="00597675" w:rsidP="00597675">
      <w:pPr>
        <w:pStyle w:val="s16"/>
        <w:jc w:val="both"/>
      </w:pPr>
      <w:proofErr w:type="gramStart"/>
      <w:r w:rsidRPr="003E342C">
        <w:t xml:space="preserve">- на праве оперативного управления, </w:t>
      </w:r>
      <w:r w:rsidRPr="003E342C">
        <w:rPr>
          <w:rStyle w:val="s10"/>
        </w:rPr>
        <w:t>в аренде или безвозмездном пользовании</w:t>
      </w:r>
      <w:r w:rsidRPr="003E342C">
        <w:t>, в т.ч. полученные в лизинг (</w:t>
      </w:r>
      <w:proofErr w:type="spellStart"/>
      <w:r w:rsidRPr="003E342C">
        <w:t>сублизинг</w:t>
      </w:r>
      <w:proofErr w:type="spellEnd"/>
      <w:r w:rsidRPr="003E342C">
        <w:t>)</w:t>
      </w:r>
      <w:r w:rsidR="003D2E77">
        <w:t>;</w:t>
      </w:r>
      <w:proofErr w:type="gramEnd"/>
    </w:p>
    <w:p w:rsidR="00597675" w:rsidRPr="003E342C" w:rsidRDefault="00597675" w:rsidP="00597675">
      <w:pPr>
        <w:pStyle w:val="s16"/>
        <w:jc w:val="both"/>
      </w:pPr>
      <w:r w:rsidRPr="003E342C">
        <w:t>- в эксплуатации, запасе, на консервации, переданные в аренду и безвозмездное пользование</w:t>
      </w:r>
      <w:r w:rsidR="00B35108" w:rsidRPr="003E342C">
        <w:t>.</w:t>
      </w:r>
    </w:p>
    <w:p w:rsidR="00B35108" w:rsidRPr="003E342C" w:rsidRDefault="00B35108" w:rsidP="0068465B">
      <w:pPr>
        <w:pStyle w:val="s16"/>
        <w:spacing w:before="0" w:beforeAutospacing="0" w:after="0" w:afterAutospacing="0"/>
        <w:rPr>
          <w:bCs/>
          <w:color w:val="000000"/>
        </w:rPr>
      </w:pPr>
      <w:r w:rsidRPr="003E342C">
        <w:rPr>
          <w:bCs/>
          <w:color w:val="000000"/>
        </w:rPr>
        <w:t>Аналитический учет ОС ведется в разрезе:</w:t>
      </w:r>
    </w:p>
    <w:p w:rsidR="00B35108" w:rsidRPr="003E342C" w:rsidRDefault="00B35108" w:rsidP="0068465B">
      <w:pPr>
        <w:pStyle w:val="s16"/>
        <w:spacing w:before="0" w:beforeAutospacing="0" w:after="0" w:afterAutospacing="0"/>
        <w:rPr>
          <w:bCs/>
          <w:color w:val="000000"/>
        </w:rPr>
      </w:pPr>
      <w:r w:rsidRPr="003E342C">
        <w:rPr>
          <w:bCs/>
          <w:color w:val="000000"/>
        </w:rPr>
        <w:t>- ответственных лиц;</w:t>
      </w:r>
    </w:p>
    <w:p w:rsidR="00B35108" w:rsidRPr="003E342C" w:rsidRDefault="00B35108" w:rsidP="0068465B">
      <w:pPr>
        <w:pStyle w:val="s16"/>
        <w:spacing w:before="0" w:beforeAutospacing="0" w:after="0" w:afterAutospacing="0"/>
        <w:rPr>
          <w:bCs/>
          <w:color w:val="000000"/>
        </w:rPr>
      </w:pPr>
      <w:r w:rsidRPr="003E342C">
        <w:rPr>
          <w:bCs/>
          <w:color w:val="000000"/>
        </w:rPr>
        <w:t>- </w:t>
      </w:r>
      <w:hyperlink r:id="rId16" w:anchor="block_2053" w:history="1">
        <w:r w:rsidRPr="003E342C">
          <w:rPr>
            <w:rStyle w:val="a3"/>
            <w:bCs/>
            <w:color w:val="3272C0"/>
          </w:rPr>
          <w:t>видов имущества</w:t>
        </w:r>
      </w:hyperlink>
    </w:p>
    <w:p w:rsidR="00B35108" w:rsidRPr="003E342C" w:rsidRDefault="00B35108" w:rsidP="0068465B">
      <w:pPr>
        <w:pStyle w:val="s16"/>
        <w:spacing w:before="0" w:beforeAutospacing="0" w:after="0" w:afterAutospacing="0"/>
        <w:rPr>
          <w:bCs/>
          <w:color w:val="000000"/>
        </w:rPr>
      </w:pPr>
      <w:r w:rsidRPr="003E342C">
        <w:rPr>
          <w:bCs/>
          <w:color w:val="000000"/>
        </w:rPr>
        <w:t>- объектов ОС и (или) инвентарных групп;</w:t>
      </w:r>
    </w:p>
    <w:p w:rsidR="00B35108" w:rsidRPr="003E342C" w:rsidRDefault="00B35108" w:rsidP="0068465B">
      <w:pPr>
        <w:pStyle w:val="s16"/>
        <w:spacing w:before="0" w:beforeAutospacing="0" w:after="0" w:afterAutospacing="0"/>
        <w:rPr>
          <w:bCs/>
          <w:color w:val="000000"/>
        </w:rPr>
      </w:pPr>
      <w:r w:rsidRPr="003E342C">
        <w:rPr>
          <w:bCs/>
          <w:color w:val="000000"/>
        </w:rPr>
        <w:t>- инвентарных номеров;</w:t>
      </w:r>
    </w:p>
    <w:p w:rsidR="00B35108" w:rsidRPr="003E342C" w:rsidRDefault="00B35108" w:rsidP="00A0140A">
      <w:pPr>
        <w:pStyle w:val="s16"/>
        <w:spacing w:before="0" w:beforeAutospacing="0" w:after="0" w:afterAutospacing="0"/>
        <w:rPr>
          <w:bCs/>
          <w:color w:val="000000"/>
        </w:rPr>
      </w:pPr>
      <w:r w:rsidRPr="003E342C">
        <w:rPr>
          <w:bCs/>
          <w:color w:val="000000"/>
        </w:rPr>
        <w:t>- местонахождений инвентарных объектов (адресов, мест хранения)</w:t>
      </w:r>
      <w:r w:rsidR="00A0140A" w:rsidRPr="003E342C">
        <w:rPr>
          <w:bCs/>
          <w:color w:val="000000"/>
        </w:rPr>
        <w:t>.</w:t>
      </w:r>
    </w:p>
    <w:p w:rsidR="00597675" w:rsidRPr="003E342C" w:rsidRDefault="00597675" w:rsidP="00597675">
      <w:pPr>
        <w:pStyle w:val="s16"/>
        <w:jc w:val="both"/>
      </w:pPr>
      <w:r w:rsidRPr="003E342C">
        <w:rPr>
          <w:rStyle w:val="s10"/>
        </w:rPr>
        <w:t>Объектом основных сре</w:t>
      </w:r>
      <w:proofErr w:type="gramStart"/>
      <w:r w:rsidRPr="003E342C">
        <w:rPr>
          <w:rStyle w:val="s10"/>
        </w:rPr>
        <w:t>дств</w:t>
      </w:r>
      <w:r w:rsidRPr="003E342C">
        <w:t xml:space="preserve"> пр</w:t>
      </w:r>
      <w:proofErr w:type="gramEnd"/>
      <w:r w:rsidRPr="003E342C">
        <w:t xml:space="preserve">изнается объект имущества со всеми приспособлениями и принадлежностями или отдельный конструктивно обособленный предмет, предназначенный для выполнения определенных самостоятельных функций, или же </w:t>
      </w:r>
      <w:r w:rsidRPr="003E342C">
        <w:lastRenderedPageBreak/>
        <w:t>обособленный комплекс конструктивно-сочлененных предметов, представляющих собой единое целое и предназначенных для выполнения определенной работы.</w:t>
      </w:r>
    </w:p>
    <w:p w:rsidR="00597675" w:rsidRPr="003E342C" w:rsidRDefault="00597675" w:rsidP="00597675">
      <w:pPr>
        <w:pStyle w:val="s16"/>
        <w:jc w:val="both"/>
      </w:pPr>
      <w:r w:rsidRPr="003E342C">
        <w:t>Первоначальная стоимость объекта ОС - сумма фактически произведенных капитальных вложений, формируемых с учетом сумм НДС, предъявленных поставщиками (подрядчиками, исполнителями), кроме приобретения, создания объекта ОС в рамках деятельности, облагаемой НДС, если иное не предусмотрено НК РФ.</w:t>
      </w:r>
    </w:p>
    <w:p w:rsidR="00597675" w:rsidRPr="003E342C" w:rsidRDefault="00597675" w:rsidP="00597675">
      <w:pPr>
        <w:pStyle w:val="s16"/>
        <w:jc w:val="both"/>
      </w:pPr>
      <w:r w:rsidRPr="003E342C">
        <w:t>.</w:t>
      </w:r>
      <w:r w:rsidRPr="003E342C">
        <w:rPr>
          <w:color w:val="000000"/>
        </w:rPr>
        <w:t xml:space="preserve"> (</w:t>
      </w:r>
      <w:proofErr w:type="spellStart"/>
      <w:proofErr w:type="gramStart"/>
      <w:r w:rsidRPr="003E342C">
        <w:rPr>
          <w:color w:val="000000"/>
        </w:rPr>
        <w:t>п</w:t>
      </w:r>
      <w:proofErr w:type="spellEnd"/>
      <w:proofErr w:type="gramEnd"/>
      <w:r w:rsidRPr="003E342C">
        <w:rPr>
          <w:color w:val="000000"/>
        </w:rPr>
        <w:t xml:space="preserve">  7,10,15 стандарта «Основные средства»</w:t>
      </w:r>
      <w:r w:rsidRPr="003E342C">
        <w:t xml:space="preserve"> Приказ Минфина России от 31.12.2016 № 257н,)</w:t>
      </w:r>
    </w:p>
    <w:p w:rsidR="00597675" w:rsidRPr="003E342C" w:rsidRDefault="00C14BB0" w:rsidP="00597675">
      <w:pPr>
        <w:widowControl w:val="0"/>
        <w:autoSpaceDE w:val="0"/>
        <w:spacing w:before="85" w:after="0" w:line="240" w:lineRule="auto"/>
        <w:jc w:val="both"/>
        <w:rPr>
          <w:rFonts w:ascii="Times New Roman" w:eastAsia="Arial" w:hAnsi="Times New Roman"/>
          <w:color w:val="000000"/>
          <w:sz w:val="24"/>
          <w:szCs w:val="24"/>
        </w:rPr>
      </w:pPr>
      <w:r w:rsidRPr="003E342C">
        <w:rPr>
          <w:rFonts w:ascii="Times New Roman" w:hAnsi="Times New Roman"/>
          <w:color w:val="000000"/>
          <w:sz w:val="24"/>
          <w:szCs w:val="24"/>
        </w:rPr>
        <w:t xml:space="preserve">   </w:t>
      </w:r>
      <w:r w:rsidR="00A36907" w:rsidRPr="003E342C">
        <w:rPr>
          <w:rFonts w:ascii="Times New Roman" w:hAnsi="Times New Roman"/>
          <w:color w:val="000000"/>
          <w:sz w:val="24"/>
          <w:szCs w:val="24"/>
        </w:rPr>
        <w:t>7</w:t>
      </w:r>
      <w:r w:rsidR="00597675" w:rsidRPr="003E342C">
        <w:rPr>
          <w:rFonts w:ascii="Times New Roman" w:hAnsi="Times New Roman"/>
          <w:color w:val="000000"/>
          <w:sz w:val="24"/>
          <w:szCs w:val="24"/>
        </w:rPr>
        <w:t>.2. Каждому объекту основных средств и нематериальных активов стоимостью свыше 10000 руб. присваивается уникальный инвентарный номер, состоящий из  знаков:</w:t>
      </w:r>
    </w:p>
    <w:p w:rsidR="00597675" w:rsidRPr="003E342C" w:rsidRDefault="00597675" w:rsidP="00597675">
      <w:pPr>
        <w:widowControl w:val="0"/>
        <w:autoSpaceDE w:val="0"/>
        <w:spacing w:before="85" w:after="0" w:line="240" w:lineRule="auto"/>
        <w:jc w:val="both"/>
        <w:rPr>
          <w:rFonts w:ascii="Times New Roman" w:hAnsi="Times New Roman"/>
          <w:color w:val="000000"/>
          <w:sz w:val="24"/>
          <w:szCs w:val="24"/>
        </w:rPr>
      </w:pPr>
      <w:r w:rsidRPr="003E342C">
        <w:rPr>
          <w:rFonts w:ascii="Times New Roman" w:eastAsia="Arial" w:hAnsi="Times New Roman"/>
          <w:color w:val="000000"/>
          <w:sz w:val="24"/>
          <w:szCs w:val="24"/>
        </w:rPr>
        <w:t xml:space="preserve">        </w:t>
      </w:r>
    </w:p>
    <w:p w:rsidR="00597675" w:rsidRPr="003E342C" w:rsidRDefault="00597675" w:rsidP="00597675">
      <w:pPr>
        <w:widowControl w:val="0"/>
        <w:autoSpaceDE w:val="0"/>
        <w:spacing w:before="85" w:after="0" w:line="240" w:lineRule="auto"/>
        <w:ind w:left="525" w:right="525"/>
        <w:jc w:val="both"/>
        <w:rPr>
          <w:rFonts w:ascii="Times New Roman" w:hAnsi="Times New Roman"/>
          <w:color w:val="000000"/>
          <w:sz w:val="24"/>
          <w:szCs w:val="24"/>
        </w:rPr>
      </w:pPr>
      <w:r w:rsidRPr="003E342C">
        <w:rPr>
          <w:rFonts w:ascii="Times New Roman" w:hAnsi="Times New Roman"/>
          <w:color w:val="000000"/>
          <w:sz w:val="24"/>
          <w:szCs w:val="24"/>
        </w:rPr>
        <w:t xml:space="preserve">1–3-й разряды – код объекта учета синтетического счета в </w:t>
      </w:r>
      <w:hyperlink r:id="rId17" w:history="1">
        <w:r w:rsidRPr="003E342C">
          <w:rPr>
            <w:rStyle w:val="a3"/>
            <w:rFonts w:ascii="Times New Roman" w:hAnsi="Times New Roman"/>
            <w:sz w:val="24"/>
            <w:szCs w:val="24"/>
          </w:rPr>
          <w:t>Плане счетов</w:t>
        </w:r>
      </w:hyperlink>
      <w:r w:rsidRPr="003E342C">
        <w:rPr>
          <w:rFonts w:ascii="Times New Roman" w:hAnsi="Times New Roman"/>
          <w:color w:val="000000"/>
          <w:sz w:val="24"/>
          <w:szCs w:val="24"/>
        </w:rPr>
        <w:t xml:space="preserve"> бухгалтерского учета (приложение 1 к Инструкции № 174н);</w:t>
      </w:r>
    </w:p>
    <w:p w:rsidR="00597675" w:rsidRPr="003E342C" w:rsidRDefault="00597675" w:rsidP="00597675">
      <w:pPr>
        <w:widowControl w:val="0"/>
        <w:autoSpaceDE w:val="0"/>
        <w:spacing w:before="85" w:after="0" w:line="240" w:lineRule="auto"/>
        <w:ind w:left="525" w:right="525"/>
        <w:jc w:val="both"/>
        <w:rPr>
          <w:rFonts w:ascii="Times New Roman" w:hAnsi="Times New Roman"/>
          <w:color w:val="000000"/>
          <w:sz w:val="24"/>
          <w:szCs w:val="24"/>
        </w:rPr>
      </w:pPr>
      <w:r w:rsidRPr="003E342C">
        <w:rPr>
          <w:rFonts w:ascii="Times New Roman" w:hAnsi="Times New Roman"/>
          <w:color w:val="000000"/>
          <w:sz w:val="24"/>
          <w:szCs w:val="24"/>
        </w:rPr>
        <w:t xml:space="preserve">4–5-й разряды – код группы и вида синтетического счета </w:t>
      </w:r>
      <w:hyperlink r:id="rId18" w:history="1">
        <w:r w:rsidRPr="003E342C">
          <w:rPr>
            <w:rStyle w:val="a3"/>
            <w:rFonts w:ascii="Times New Roman" w:hAnsi="Times New Roman"/>
            <w:sz w:val="24"/>
            <w:szCs w:val="24"/>
          </w:rPr>
          <w:t>Плана счетов</w:t>
        </w:r>
      </w:hyperlink>
      <w:r w:rsidRPr="003E342C">
        <w:rPr>
          <w:rFonts w:ascii="Times New Roman" w:hAnsi="Times New Roman"/>
          <w:color w:val="000000"/>
          <w:sz w:val="24"/>
          <w:szCs w:val="24"/>
        </w:rPr>
        <w:t xml:space="preserve"> бухгалтерского учета (приложение 1 к Инструкции № 174н);</w:t>
      </w:r>
    </w:p>
    <w:p w:rsidR="00597675" w:rsidRPr="003E342C" w:rsidRDefault="00597675" w:rsidP="00597675">
      <w:pPr>
        <w:pStyle w:val="s16"/>
        <w:jc w:val="both"/>
      </w:pPr>
      <w:r w:rsidRPr="003E342C">
        <w:rPr>
          <w:color w:val="000000"/>
        </w:rPr>
        <w:t xml:space="preserve">         6–11-й разряды – порядковый номер нефинансового актива</w:t>
      </w:r>
      <w:proofErr w:type="gramStart"/>
      <w:r w:rsidRPr="003E342C">
        <w:rPr>
          <w:color w:val="000000"/>
        </w:rPr>
        <w:t xml:space="preserve"> </w:t>
      </w:r>
      <w:r w:rsidRPr="003E342C">
        <w:t>.</w:t>
      </w:r>
      <w:proofErr w:type="gramEnd"/>
    </w:p>
    <w:p w:rsidR="00597675" w:rsidRPr="003E342C" w:rsidRDefault="00597675" w:rsidP="00597675">
      <w:pPr>
        <w:pStyle w:val="s16"/>
        <w:jc w:val="both"/>
      </w:pPr>
      <w:r w:rsidRPr="003E342C">
        <w:rPr>
          <w:color w:val="000000"/>
        </w:rPr>
        <w:t xml:space="preserve"> (</w:t>
      </w:r>
      <w:proofErr w:type="spellStart"/>
      <w:proofErr w:type="gramStart"/>
      <w:r w:rsidRPr="003E342C">
        <w:rPr>
          <w:color w:val="000000"/>
        </w:rPr>
        <w:t>п</w:t>
      </w:r>
      <w:proofErr w:type="spellEnd"/>
      <w:proofErr w:type="gramEnd"/>
      <w:r w:rsidRPr="003E342C">
        <w:rPr>
          <w:color w:val="000000"/>
        </w:rPr>
        <w:t xml:space="preserve">  9 стандарта «Основные средства»</w:t>
      </w:r>
      <w:r w:rsidRPr="003E342C">
        <w:t xml:space="preserve"> Приказ Минфина России от 31.12.2016 № 257н,)</w:t>
      </w:r>
    </w:p>
    <w:p w:rsidR="00597675" w:rsidRPr="003E342C" w:rsidRDefault="00597675" w:rsidP="00597675">
      <w:pPr>
        <w:pStyle w:val="s16"/>
        <w:jc w:val="both"/>
      </w:pPr>
      <w:r w:rsidRPr="003E342C">
        <w:rPr>
          <w:szCs w:val="20"/>
        </w:rPr>
        <w:t>Присвоенный объекту инвентарный номер обозначается путем нанесения номера на инвентарный объект краской или водостойким маркером.</w:t>
      </w:r>
    </w:p>
    <w:p w:rsidR="00597675" w:rsidRPr="003E342C" w:rsidRDefault="00A36907" w:rsidP="00597675">
      <w:pPr>
        <w:widowControl w:val="0"/>
        <w:autoSpaceDE w:val="0"/>
        <w:spacing w:before="85" w:after="0" w:line="240" w:lineRule="auto"/>
        <w:ind w:right="525"/>
        <w:jc w:val="both"/>
        <w:rPr>
          <w:rFonts w:ascii="Times New Roman" w:hAnsi="Times New Roman"/>
          <w:color w:val="000000"/>
          <w:sz w:val="24"/>
          <w:szCs w:val="24"/>
        </w:rPr>
      </w:pPr>
      <w:r w:rsidRPr="003E342C">
        <w:rPr>
          <w:rFonts w:ascii="Times New Roman" w:hAnsi="Times New Roman"/>
          <w:color w:val="000000"/>
          <w:sz w:val="24"/>
          <w:szCs w:val="24"/>
        </w:rPr>
        <w:t>7</w:t>
      </w:r>
      <w:r w:rsidR="00597675" w:rsidRPr="003E342C">
        <w:rPr>
          <w:rFonts w:ascii="Times New Roman" w:hAnsi="Times New Roman"/>
          <w:color w:val="000000"/>
          <w:sz w:val="24"/>
          <w:szCs w:val="24"/>
        </w:rPr>
        <w:t xml:space="preserve">.3. Учет основных средств на соответствующих счетах Плана счетов бухгалтерского учета ведется в соответствии с требованиями Общероссийского классификатора основных фондов </w:t>
      </w:r>
      <w:hyperlink r:id="rId19" w:history="1">
        <w:r w:rsidR="00597675" w:rsidRPr="003E342C">
          <w:rPr>
            <w:rStyle w:val="a3"/>
            <w:rFonts w:ascii="Times New Roman" w:hAnsi="Times New Roman"/>
            <w:sz w:val="24"/>
            <w:szCs w:val="24"/>
          </w:rPr>
          <w:t>ОК- 01</w:t>
        </w:r>
      </w:hyperlink>
      <w:r w:rsidR="00597675" w:rsidRPr="003E342C">
        <w:rPr>
          <w:rFonts w:ascii="Times New Roman" w:hAnsi="Times New Roman"/>
          <w:sz w:val="24"/>
          <w:szCs w:val="24"/>
        </w:rPr>
        <w:t>3-2014 (СНС 2008)</w:t>
      </w:r>
      <w:r w:rsidR="00597675" w:rsidRPr="003E342C">
        <w:rPr>
          <w:rFonts w:ascii="Times New Roman" w:hAnsi="Times New Roman"/>
          <w:color w:val="000000"/>
          <w:sz w:val="24"/>
          <w:szCs w:val="24"/>
        </w:rPr>
        <w:t xml:space="preserve">, утвержденного письмом Минфина России от 27.12.2016 № 02-07-08/78243 «О введении с 1 января 2017 года нового Общероссийского классификатора основных фондов (ОКОФ)» (п. 45 Инструкции </w:t>
      </w:r>
      <w:hyperlink r:id="rId20" w:history="1">
        <w:r w:rsidR="00597675" w:rsidRPr="003E342C">
          <w:rPr>
            <w:rStyle w:val="a3"/>
            <w:rFonts w:ascii="Times New Roman" w:hAnsi="Times New Roman"/>
            <w:sz w:val="24"/>
            <w:szCs w:val="24"/>
          </w:rPr>
          <w:t>№ 157н</w:t>
        </w:r>
      </w:hyperlink>
      <w:r w:rsidR="00597675" w:rsidRPr="003E342C">
        <w:rPr>
          <w:rFonts w:ascii="Times New Roman" w:hAnsi="Times New Roman"/>
          <w:color w:val="000000"/>
          <w:sz w:val="24"/>
          <w:szCs w:val="24"/>
        </w:rPr>
        <w:t>).</w:t>
      </w:r>
    </w:p>
    <w:p w:rsidR="00597675" w:rsidRPr="003E342C" w:rsidRDefault="00C14BB0" w:rsidP="00754578">
      <w:pPr>
        <w:pStyle w:val="s16"/>
        <w:jc w:val="both"/>
      </w:pPr>
      <w:r w:rsidRPr="003E342C">
        <w:rPr>
          <w:color w:val="000000"/>
        </w:rPr>
        <w:t xml:space="preserve">   </w:t>
      </w:r>
      <w:r w:rsidR="00A36907" w:rsidRPr="003E342C">
        <w:rPr>
          <w:color w:val="000000"/>
        </w:rPr>
        <w:t>7</w:t>
      </w:r>
      <w:r w:rsidR="00597675" w:rsidRPr="003E342C">
        <w:rPr>
          <w:color w:val="000000"/>
        </w:rPr>
        <w:t>.4. Начисление амортизации основных сре</w:t>
      </w:r>
      <w:proofErr w:type="gramStart"/>
      <w:r w:rsidR="00597675" w:rsidRPr="003E342C">
        <w:rPr>
          <w:color w:val="000000"/>
        </w:rPr>
        <w:t>дств в б</w:t>
      </w:r>
      <w:proofErr w:type="gramEnd"/>
      <w:r w:rsidR="00597675" w:rsidRPr="003E342C">
        <w:rPr>
          <w:color w:val="000000"/>
        </w:rPr>
        <w:t>юджетном учете производится линейным способом в соответствии со сроками полезного использования (п. 36 стандарта «Основные средства»</w:t>
      </w:r>
      <w:r w:rsidR="00597675" w:rsidRPr="003E342C">
        <w:t xml:space="preserve"> Приказ Минфина России от 31.12.2016 № 257н)</w:t>
      </w:r>
      <w:r w:rsidR="00754578" w:rsidRPr="003E342C">
        <w:t>.</w:t>
      </w:r>
    </w:p>
    <w:p w:rsidR="00B35108" w:rsidRPr="003E342C" w:rsidRDefault="00B35108" w:rsidP="00B35108">
      <w:pPr>
        <w:pStyle w:val="s16"/>
        <w:spacing w:before="0" w:beforeAutospacing="0" w:after="0" w:afterAutospacing="0"/>
        <w:rPr>
          <w:bCs/>
          <w:color w:val="000000"/>
        </w:rPr>
      </w:pPr>
      <w:r w:rsidRPr="003E342C">
        <w:rPr>
          <w:bCs/>
          <w:color w:val="000000"/>
        </w:rPr>
        <w:br/>
        <w:t>Аналитический учет начисленной амортизации ведется в разрезе:</w:t>
      </w:r>
    </w:p>
    <w:p w:rsidR="00B35108" w:rsidRPr="003E342C" w:rsidRDefault="00B35108" w:rsidP="00B35108">
      <w:pPr>
        <w:pStyle w:val="s16"/>
        <w:spacing w:before="0" w:beforeAutospacing="0" w:after="0" w:afterAutospacing="0"/>
        <w:rPr>
          <w:bCs/>
          <w:color w:val="000000"/>
        </w:rPr>
      </w:pPr>
      <w:r w:rsidRPr="003E342C">
        <w:rPr>
          <w:bCs/>
          <w:color w:val="000000"/>
        </w:rPr>
        <w:t>- объектов НФА (ОС, НМА</w:t>
      </w:r>
      <w:proofErr w:type="gramStart"/>
      <w:r w:rsidRPr="003E342C">
        <w:rPr>
          <w:bCs/>
          <w:color w:val="000000"/>
        </w:rPr>
        <w:t xml:space="preserve"> ,</w:t>
      </w:r>
      <w:proofErr w:type="gramEnd"/>
      <w:r w:rsidRPr="003E342C">
        <w:rPr>
          <w:bCs/>
          <w:color w:val="000000"/>
        </w:rPr>
        <w:t xml:space="preserve"> НПА, прав пользования активами);</w:t>
      </w:r>
    </w:p>
    <w:p w:rsidR="00B35108" w:rsidRPr="003E342C" w:rsidRDefault="00B35108" w:rsidP="00A0140A">
      <w:pPr>
        <w:pStyle w:val="s16"/>
        <w:spacing w:before="0" w:beforeAutospacing="0" w:after="0" w:afterAutospacing="0"/>
        <w:rPr>
          <w:bCs/>
          <w:color w:val="000000"/>
        </w:rPr>
      </w:pPr>
      <w:r w:rsidRPr="003E342C">
        <w:rPr>
          <w:bCs/>
          <w:color w:val="000000"/>
        </w:rPr>
        <w:t>- идентификационных номеров объектов НФА (инвентарных, кадастровых, реестровых, учетных номеров)</w:t>
      </w:r>
      <w:r w:rsidR="00A0140A" w:rsidRPr="003E342C">
        <w:rPr>
          <w:bCs/>
          <w:color w:val="000000"/>
        </w:rPr>
        <w:t>.</w:t>
      </w:r>
    </w:p>
    <w:p w:rsidR="00597675" w:rsidRPr="00484BB4" w:rsidRDefault="00C14BB0" w:rsidP="00597675">
      <w:pPr>
        <w:shd w:val="clear" w:color="auto" w:fill="FFFFFF"/>
        <w:spacing w:before="100" w:beforeAutospacing="1" w:after="0" w:line="240" w:lineRule="auto"/>
        <w:jc w:val="both"/>
        <w:rPr>
          <w:rFonts w:ascii="Times New Roman" w:hAnsi="Times New Roman"/>
          <w:sz w:val="24"/>
          <w:szCs w:val="24"/>
          <w:lang w:eastAsia="ru-RU"/>
        </w:rPr>
      </w:pPr>
      <w:r w:rsidRPr="00484BB4">
        <w:rPr>
          <w:rFonts w:ascii="Times New Roman" w:hAnsi="Times New Roman"/>
          <w:color w:val="000000"/>
          <w:sz w:val="24"/>
          <w:szCs w:val="24"/>
        </w:rPr>
        <w:t xml:space="preserve">    </w:t>
      </w:r>
      <w:r w:rsidR="00A36907" w:rsidRPr="00484BB4">
        <w:rPr>
          <w:rFonts w:ascii="Times New Roman" w:hAnsi="Times New Roman"/>
          <w:color w:val="000000"/>
          <w:sz w:val="24"/>
          <w:szCs w:val="24"/>
        </w:rPr>
        <w:t>7</w:t>
      </w:r>
      <w:r w:rsidR="00597675" w:rsidRPr="00484BB4">
        <w:rPr>
          <w:rFonts w:ascii="Times New Roman" w:hAnsi="Times New Roman"/>
          <w:color w:val="000000"/>
          <w:sz w:val="24"/>
          <w:szCs w:val="24"/>
        </w:rPr>
        <w:t xml:space="preserve">.5. Срок полезного использования объектов основных средств устанавливается комиссией по поступлению и выбытию активов (приложение 10) </w:t>
      </w:r>
      <w:r w:rsidR="00597675" w:rsidRPr="00484BB4">
        <w:rPr>
          <w:rFonts w:ascii="Times New Roman" w:hAnsi="Times New Roman"/>
          <w:sz w:val="24"/>
          <w:szCs w:val="24"/>
          <w:lang w:eastAsia="ru-RU"/>
        </w:rPr>
        <w:t>в соответствии с пунктом 35 Стандарта «Основные средства» на основании:</w:t>
      </w:r>
    </w:p>
    <w:p w:rsidR="00597675" w:rsidRPr="00484BB4" w:rsidRDefault="00597675" w:rsidP="00597675">
      <w:pPr>
        <w:widowControl w:val="0"/>
        <w:autoSpaceDE w:val="0"/>
        <w:spacing w:before="85" w:after="0" w:line="240" w:lineRule="auto"/>
        <w:jc w:val="both"/>
        <w:rPr>
          <w:rFonts w:ascii="Times New Roman" w:hAnsi="Times New Roman"/>
          <w:color w:val="000000"/>
          <w:sz w:val="24"/>
          <w:szCs w:val="24"/>
        </w:rPr>
      </w:pPr>
      <w:r w:rsidRPr="00484BB4">
        <w:rPr>
          <w:rFonts w:ascii="Times New Roman" w:hAnsi="Times New Roman"/>
          <w:color w:val="000000"/>
          <w:sz w:val="24"/>
          <w:szCs w:val="24"/>
        </w:rPr>
        <w:t>информации, содержащейся в законодательстве РФ;</w:t>
      </w:r>
    </w:p>
    <w:p w:rsidR="00597675" w:rsidRPr="00484BB4" w:rsidRDefault="00597675" w:rsidP="00597675">
      <w:pPr>
        <w:widowControl w:val="0"/>
        <w:autoSpaceDE w:val="0"/>
        <w:spacing w:before="85" w:after="0" w:line="240" w:lineRule="auto"/>
        <w:jc w:val="both"/>
        <w:rPr>
          <w:rFonts w:ascii="Times New Roman" w:hAnsi="Times New Roman"/>
          <w:color w:val="000000"/>
          <w:sz w:val="24"/>
          <w:szCs w:val="24"/>
        </w:rPr>
      </w:pPr>
      <w:r w:rsidRPr="00484BB4">
        <w:rPr>
          <w:rFonts w:ascii="Times New Roman" w:hAnsi="Times New Roman"/>
          <w:color w:val="000000"/>
          <w:sz w:val="24"/>
          <w:szCs w:val="24"/>
        </w:rPr>
        <w:t xml:space="preserve">рекомендаций, содержащихся в документах производителя, – при отсутствии соответствующих норм в законодательстве РФ. Если такая информация отсутствует, срок определяется на основании решения комиссии учреждения по поступлению и выбытию активов, принятого с учетом ожидаемого срока использования и физического износа </w:t>
      </w:r>
      <w:r w:rsidRPr="00484BB4">
        <w:rPr>
          <w:rFonts w:ascii="Times New Roman" w:hAnsi="Times New Roman"/>
          <w:color w:val="000000"/>
          <w:sz w:val="24"/>
          <w:szCs w:val="24"/>
        </w:rPr>
        <w:lastRenderedPageBreak/>
        <w:t>объекта, а также с учетом гарантийного срока использования;</w:t>
      </w:r>
    </w:p>
    <w:p w:rsidR="00597675" w:rsidRPr="00484BB4" w:rsidRDefault="00597675" w:rsidP="00597675">
      <w:pPr>
        <w:widowControl w:val="0"/>
        <w:autoSpaceDE w:val="0"/>
        <w:spacing w:before="85" w:after="0" w:line="240" w:lineRule="auto"/>
        <w:jc w:val="both"/>
        <w:rPr>
          <w:rFonts w:ascii="Times New Roman" w:hAnsi="Times New Roman"/>
          <w:color w:val="000000"/>
          <w:sz w:val="24"/>
          <w:szCs w:val="24"/>
        </w:rPr>
      </w:pPr>
      <w:r w:rsidRPr="00484BB4">
        <w:rPr>
          <w:rFonts w:ascii="Times New Roman" w:hAnsi="Times New Roman"/>
          <w:color w:val="000000"/>
          <w:sz w:val="24"/>
          <w:szCs w:val="24"/>
        </w:rPr>
        <w:t>сроков фактической эксплуатации и ранее начисленной суммы амортизации – для безвозмездно полученных объектов.</w:t>
      </w:r>
    </w:p>
    <w:p w:rsidR="00597675" w:rsidRPr="00484BB4" w:rsidRDefault="00B907CB" w:rsidP="00597675">
      <w:pPr>
        <w:widowControl w:val="0"/>
        <w:autoSpaceDE w:val="0"/>
        <w:spacing w:before="85" w:after="0" w:line="240" w:lineRule="auto"/>
        <w:jc w:val="both"/>
        <w:rPr>
          <w:rFonts w:ascii="Times New Roman" w:hAnsi="Times New Roman"/>
          <w:color w:val="000000"/>
          <w:sz w:val="24"/>
          <w:szCs w:val="24"/>
        </w:rPr>
      </w:pPr>
      <w:r w:rsidRPr="00484BB4">
        <w:rPr>
          <w:rFonts w:ascii="Times New Roman" w:hAnsi="Times New Roman"/>
          <w:color w:val="000000"/>
          <w:sz w:val="24"/>
          <w:szCs w:val="24"/>
        </w:rPr>
        <w:t xml:space="preserve">   </w:t>
      </w:r>
      <w:r w:rsidR="00597675" w:rsidRPr="00484BB4">
        <w:rPr>
          <w:rFonts w:ascii="Times New Roman" w:hAnsi="Times New Roman"/>
          <w:color w:val="000000"/>
          <w:sz w:val="24"/>
          <w:szCs w:val="24"/>
        </w:rPr>
        <w:t xml:space="preserve">По объектам, включенным в амортизационные группы с первой по девятую, срок полезного использования определяется по наибольшему сроку, установленному постановлением Правительства РФ от 01.01.2002 </w:t>
      </w:r>
      <w:hyperlink r:id="rId21" w:history="1">
        <w:r w:rsidR="00597675" w:rsidRPr="00484BB4">
          <w:rPr>
            <w:rStyle w:val="a3"/>
            <w:rFonts w:ascii="Times New Roman" w:hAnsi="Times New Roman"/>
            <w:sz w:val="24"/>
            <w:szCs w:val="24"/>
          </w:rPr>
          <w:t>№ 1</w:t>
        </w:r>
      </w:hyperlink>
      <w:r w:rsidR="00597675" w:rsidRPr="00484BB4">
        <w:rPr>
          <w:rFonts w:ascii="Times New Roman" w:hAnsi="Times New Roman"/>
          <w:color w:val="000000"/>
          <w:sz w:val="24"/>
          <w:szCs w:val="24"/>
        </w:rPr>
        <w:t xml:space="preserve"> "О Классификации основных средств, включаемых в амортизационные группы".</w:t>
      </w:r>
    </w:p>
    <w:p w:rsidR="00597675" w:rsidRPr="00484BB4" w:rsidRDefault="00B907CB" w:rsidP="00597675">
      <w:pPr>
        <w:widowControl w:val="0"/>
        <w:autoSpaceDE w:val="0"/>
        <w:spacing w:before="85" w:after="0" w:line="240" w:lineRule="auto"/>
        <w:jc w:val="both"/>
        <w:rPr>
          <w:rFonts w:ascii="Times New Roman" w:hAnsi="Times New Roman"/>
          <w:color w:val="000000"/>
          <w:sz w:val="24"/>
          <w:szCs w:val="24"/>
        </w:rPr>
      </w:pPr>
      <w:r w:rsidRPr="00484BB4">
        <w:rPr>
          <w:rFonts w:ascii="Times New Roman" w:hAnsi="Times New Roman"/>
          <w:color w:val="000000"/>
          <w:sz w:val="24"/>
          <w:szCs w:val="24"/>
        </w:rPr>
        <w:t xml:space="preserve">   </w:t>
      </w:r>
      <w:r w:rsidR="00597675" w:rsidRPr="00484BB4">
        <w:rPr>
          <w:rFonts w:ascii="Times New Roman" w:hAnsi="Times New Roman"/>
          <w:color w:val="000000"/>
          <w:sz w:val="24"/>
          <w:szCs w:val="24"/>
        </w:rPr>
        <w:t xml:space="preserve">По объектам, включенным в десятую амортизационную группу, срок полезного использования рассчитывается исходя из единых норм, утвержденных постановлением Совета Министров СССР от 22.10.1990 </w:t>
      </w:r>
      <w:hyperlink r:id="rId22" w:history="1">
        <w:r w:rsidR="00597675" w:rsidRPr="00484BB4">
          <w:rPr>
            <w:rStyle w:val="a3"/>
            <w:rFonts w:ascii="Times New Roman" w:hAnsi="Times New Roman"/>
            <w:sz w:val="24"/>
            <w:szCs w:val="24"/>
          </w:rPr>
          <w:t>№ 1072</w:t>
        </w:r>
      </w:hyperlink>
      <w:r w:rsidR="00597675" w:rsidRPr="00484BB4">
        <w:rPr>
          <w:rFonts w:ascii="Times New Roman" w:hAnsi="Times New Roman"/>
          <w:color w:val="000000"/>
          <w:sz w:val="24"/>
          <w:szCs w:val="24"/>
        </w:rPr>
        <w:t xml:space="preserve"> (</w:t>
      </w:r>
      <w:proofErr w:type="spellStart"/>
      <w:proofErr w:type="gramStart"/>
      <w:r w:rsidR="00597675" w:rsidRPr="00484BB4">
        <w:rPr>
          <w:rFonts w:ascii="Times New Roman" w:hAnsi="Times New Roman"/>
          <w:color w:val="000000"/>
          <w:sz w:val="24"/>
          <w:szCs w:val="24"/>
        </w:rPr>
        <w:t>п</w:t>
      </w:r>
      <w:proofErr w:type="spellEnd"/>
      <w:proofErr w:type="gramEnd"/>
      <w:r w:rsidR="00597675" w:rsidRPr="00484BB4">
        <w:rPr>
          <w:rFonts w:ascii="Times New Roman" w:hAnsi="Times New Roman"/>
          <w:color w:val="000000"/>
          <w:sz w:val="24"/>
          <w:szCs w:val="24"/>
        </w:rPr>
        <w:t xml:space="preserve">  35 стандарта «Основные средства»</w:t>
      </w:r>
      <w:r w:rsidR="00597675" w:rsidRPr="00484BB4">
        <w:t xml:space="preserve"> </w:t>
      </w:r>
      <w:r w:rsidR="00597675" w:rsidRPr="00484BB4">
        <w:rPr>
          <w:rFonts w:ascii="Times New Roman" w:hAnsi="Times New Roman"/>
          <w:sz w:val="24"/>
          <w:szCs w:val="24"/>
          <w:lang w:eastAsia="ru-RU"/>
        </w:rPr>
        <w:t xml:space="preserve">Приказ Минфина России от 31.12.2016 № 257н, </w:t>
      </w:r>
      <w:r w:rsidR="00597675" w:rsidRPr="00484BB4">
        <w:rPr>
          <w:rFonts w:ascii="Times New Roman" w:hAnsi="Times New Roman"/>
          <w:color w:val="000000"/>
          <w:sz w:val="24"/>
          <w:szCs w:val="24"/>
        </w:rPr>
        <w:t xml:space="preserve">п. 44 Инструкции </w:t>
      </w:r>
      <w:hyperlink r:id="rId23" w:history="1">
        <w:r w:rsidR="00597675" w:rsidRPr="00484BB4">
          <w:rPr>
            <w:rStyle w:val="a3"/>
            <w:rFonts w:ascii="Times New Roman" w:hAnsi="Times New Roman"/>
            <w:sz w:val="24"/>
            <w:szCs w:val="24"/>
          </w:rPr>
          <w:t>№ 157н</w:t>
        </w:r>
      </w:hyperlink>
      <w:r w:rsidR="00597675" w:rsidRPr="00484BB4">
        <w:rPr>
          <w:rFonts w:ascii="Times New Roman" w:hAnsi="Times New Roman"/>
          <w:color w:val="000000"/>
          <w:sz w:val="24"/>
          <w:szCs w:val="24"/>
        </w:rPr>
        <w:t>).</w:t>
      </w:r>
    </w:p>
    <w:p w:rsidR="00597675" w:rsidRPr="00484BB4" w:rsidRDefault="00A36907" w:rsidP="00597675">
      <w:pPr>
        <w:widowControl w:val="0"/>
        <w:autoSpaceDE w:val="0"/>
        <w:spacing w:before="85" w:after="0" w:line="240" w:lineRule="auto"/>
        <w:jc w:val="both"/>
        <w:rPr>
          <w:rFonts w:ascii="Times New Roman" w:hAnsi="Times New Roman"/>
          <w:color w:val="000000"/>
          <w:sz w:val="24"/>
          <w:szCs w:val="24"/>
        </w:rPr>
      </w:pPr>
      <w:r w:rsidRPr="00484BB4">
        <w:rPr>
          <w:rFonts w:ascii="Times New Roman" w:hAnsi="Times New Roman"/>
          <w:color w:val="000000"/>
          <w:sz w:val="24"/>
          <w:szCs w:val="24"/>
        </w:rPr>
        <w:t>7</w:t>
      </w:r>
      <w:r w:rsidR="00597675" w:rsidRPr="00484BB4">
        <w:rPr>
          <w:rFonts w:ascii="Times New Roman" w:hAnsi="Times New Roman"/>
          <w:color w:val="000000"/>
          <w:sz w:val="24"/>
          <w:szCs w:val="24"/>
        </w:rPr>
        <w:t xml:space="preserve">.6. К хозяйственному инвентарю относятся предметы конторского и хозяйственного пользования, непосредственно используемые в производственном процессе, спортивный инвентарь. </w:t>
      </w:r>
    </w:p>
    <w:p w:rsidR="00277CE9" w:rsidRPr="00484BB4" w:rsidRDefault="00A36907" w:rsidP="00597675">
      <w:pPr>
        <w:pStyle w:val="s16"/>
        <w:jc w:val="both"/>
      </w:pPr>
      <w:r w:rsidRPr="00484BB4">
        <w:rPr>
          <w:color w:val="000000"/>
        </w:rPr>
        <w:t>7</w:t>
      </w:r>
      <w:r w:rsidR="00597675" w:rsidRPr="00484BB4">
        <w:rPr>
          <w:color w:val="000000"/>
        </w:rPr>
        <w:t xml:space="preserve">.7. </w:t>
      </w:r>
      <w:r w:rsidR="00597675" w:rsidRPr="00484BB4">
        <w:rPr>
          <w:rStyle w:val="s10"/>
        </w:rPr>
        <w:t>При переоценке объектов ОС</w:t>
      </w:r>
      <w:r w:rsidR="00597675" w:rsidRPr="00484BB4">
        <w:t xml:space="preserve"> (в том числе отчуждаемых не в пользу организаций госсектора) сумма накопленной амортизации, исчисленная на дату переоценки</w:t>
      </w:r>
      <w:r w:rsidR="004B6936" w:rsidRPr="00484BB4">
        <w:t>,</w:t>
      </w:r>
      <w:r w:rsidR="00597675" w:rsidRPr="00484BB4">
        <w:t xml:space="preserve"> пересчитывается пропорционально изменению первоначальной стоимости объекта ОС</w:t>
      </w:r>
      <w:r w:rsidR="004B6936" w:rsidRPr="00484BB4">
        <w:t>,</w:t>
      </w:r>
      <w:r w:rsidR="00597675" w:rsidRPr="00484BB4">
        <w:t xml:space="preserve"> таким образом, чтобы его остаточная стоимость после переоценки равнялась его переоцененной стоимости. То есть</w:t>
      </w:r>
      <w:r w:rsidR="004B6936" w:rsidRPr="00484BB4">
        <w:t>,</w:t>
      </w:r>
      <w:r w:rsidR="00597675" w:rsidRPr="00484BB4">
        <w:t xml:space="preserve"> балансовая стоимость и накопленная амортизация умножаются на один и тот же коэффициент, чтобы при суммировании давать переоцененную стоимость на дату проведения переоценки;</w:t>
      </w:r>
      <w:r w:rsidR="00597675" w:rsidRPr="00484BB4">
        <w:rPr>
          <w:color w:val="000000"/>
        </w:rPr>
        <w:t xml:space="preserve"> (</w:t>
      </w:r>
      <w:proofErr w:type="spellStart"/>
      <w:proofErr w:type="gramStart"/>
      <w:r w:rsidR="00597675" w:rsidRPr="00484BB4">
        <w:rPr>
          <w:color w:val="000000"/>
        </w:rPr>
        <w:t>п</w:t>
      </w:r>
      <w:proofErr w:type="spellEnd"/>
      <w:proofErr w:type="gramEnd"/>
      <w:r w:rsidR="00597675" w:rsidRPr="00484BB4">
        <w:rPr>
          <w:color w:val="000000"/>
        </w:rPr>
        <w:t xml:space="preserve">  41 стандарта «Основные средства»</w:t>
      </w:r>
      <w:r w:rsidR="00597675" w:rsidRPr="00484BB4">
        <w:t xml:space="preserve"> Приказ Минфина России от 31.12.2016 № 257н).</w:t>
      </w:r>
    </w:p>
    <w:p w:rsidR="00B907CB" w:rsidRPr="00EB3B72" w:rsidRDefault="00A36907" w:rsidP="00A36907">
      <w:pPr>
        <w:spacing w:after="0" w:line="240" w:lineRule="auto"/>
        <w:jc w:val="both"/>
        <w:rPr>
          <w:rFonts w:ascii="Times New Roman" w:eastAsia="Calibri" w:hAnsi="Times New Roman"/>
          <w:sz w:val="24"/>
          <w:szCs w:val="24"/>
          <w:shd w:val="clear" w:color="auto" w:fill="FFFFFF"/>
          <w:lang w:eastAsia="en-US"/>
        </w:rPr>
      </w:pPr>
      <w:r w:rsidRPr="00EB3B72">
        <w:rPr>
          <w:rFonts w:ascii="Times New Roman" w:hAnsi="Times New Roman"/>
          <w:sz w:val="24"/>
          <w:szCs w:val="24"/>
        </w:rPr>
        <w:t>7</w:t>
      </w:r>
      <w:r w:rsidR="00597675" w:rsidRPr="00EB3B72">
        <w:rPr>
          <w:rFonts w:ascii="Times New Roman" w:hAnsi="Times New Roman"/>
          <w:sz w:val="24"/>
          <w:szCs w:val="24"/>
        </w:rPr>
        <w:t xml:space="preserve">.8. </w:t>
      </w:r>
      <w:proofErr w:type="gramStart"/>
      <w:r w:rsidR="00B907CB" w:rsidRPr="00EB3B72">
        <w:rPr>
          <w:rFonts w:ascii="Times New Roman" w:eastAsia="Calibri" w:hAnsi="Times New Roman"/>
          <w:sz w:val="24"/>
          <w:szCs w:val="24"/>
        </w:rPr>
        <w:t xml:space="preserve">Учреждение учитывает в составе материальных запасов материальные объекты, указанные в п.7 </w:t>
      </w:r>
      <w:r w:rsidR="00B907CB" w:rsidRPr="00EB3B72">
        <w:rPr>
          <w:rFonts w:ascii="Times New Roman" w:eastAsia="Calibri" w:hAnsi="Times New Roman"/>
          <w:sz w:val="24"/>
          <w:szCs w:val="24"/>
          <w:shd w:val="clear" w:color="auto" w:fill="FFFFFF"/>
          <w:lang w:eastAsia="en-US"/>
        </w:rPr>
        <w:t>федерального стандарта бухгалтерского учета для организаций государственного сектора "Запасы" (далее – СГС "Запасы"), утвержденного Приказом Министерства финансов Российской Федерации от 07.12.2018 N 256н, если иное не предусмотрено иными нормативными правовыми актами,  регулирующими ведение бухгалтерско</w:t>
      </w:r>
      <w:r w:rsidR="005F009E" w:rsidRPr="00EB3B72">
        <w:rPr>
          <w:rFonts w:ascii="Times New Roman" w:eastAsia="Calibri" w:hAnsi="Times New Roman"/>
          <w:sz w:val="24"/>
          <w:szCs w:val="24"/>
          <w:shd w:val="clear" w:color="auto" w:fill="FFFFFF"/>
          <w:lang w:eastAsia="en-US"/>
        </w:rPr>
        <w:t>го учета и составление бухгалтерс</w:t>
      </w:r>
      <w:r w:rsidR="00B907CB" w:rsidRPr="00EB3B72">
        <w:rPr>
          <w:rFonts w:ascii="Times New Roman" w:eastAsia="Calibri" w:hAnsi="Times New Roman"/>
          <w:sz w:val="24"/>
          <w:szCs w:val="24"/>
          <w:shd w:val="clear" w:color="auto" w:fill="FFFFFF"/>
          <w:lang w:eastAsia="en-US"/>
        </w:rPr>
        <w:t>кой (финансовой) отчетности.</w:t>
      </w:r>
      <w:proofErr w:type="gramEnd"/>
    </w:p>
    <w:p w:rsidR="00B907CB" w:rsidRPr="00EB3B72" w:rsidRDefault="00B907CB" w:rsidP="00B907CB">
      <w:pPr>
        <w:spacing w:after="0" w:line="240" w:lineRule="auto"/>
        <w:ind w:firstLine="284"/>
        <w:jc w:val="both"/>
        <w:rPr>
          <w:rFonts w:ascii="Times New Roman" w:eastAsia="Calibri" w:hAnsi="Times New Roman"/>
          <w:sz w:val="24"/>
          <w:szCs w:val="24"/>
          <w:shd w:val="clear" w:color="auto" w:fill="FFFFFF"/>
          <w:lang w:eastAsia="en-US"/>
        </w:rPr>
      </w:pPr>
      <w:r w:rsidRPr="00EB3B72">
        <w:rPr>
          <w:rFonts w:ascii="Times New Roman" w:eastAsia="Calibri" w:hAnsi="Times New Roman"/>
          <w:sz w:val="24"/>
          <w:szCs w:val="24"/>
          <w:shd w:val="clear" w:color="auto" w:fill="FFFFFF"/>
          <w:lang w:eastAsia="en-US"/>
        </w:rPr>
        <w:t xml:space="preserve"> Основными группами материальных запасов являются:</w:t>
      </w:r>
    </w:p>
    <w:p w:rsidR="00B907CB" w:rsidRPr="00EB3B72" w:rsidRDefault="00B907CB" w:rsidP="00B907CB">
      <w:pPr>
        <w:spacing w:after="0" w:line="240" w:lineRule="auto"/>
        <w:ind w:firstLine="284"/>
        <w:jc w:val="both"/>
        <w:rPr>
          <w:rFonts w:ascii="Times New Roman" w:eastAsia="Calibri" w:hAnsi="Times New Roman"/>
          <w:sz w:val="24"/>
          <w:szCs w:val="24"/>
          <w:shd w:val="clear" w:color="auto" w:fill="FFFFFF"/>
          <w:lang w:eastAsia="en-US"/>
        </w:rPr>
      </w:pPr>
      <w:r w:rsidRPr="00EB3B72">
        <w:rPr>
          <w:rFonts w:ascii="Times New Roman" w:eastAsia="Calibri" w:hAnsi="Times New Roman"/>
          <w:sz w:val="24"/>
          <w:szCs w:val="24"/>
          <w:shd w:val="clear" w:color="auto" w:fill="FFFFFF"/>
          <w:lang w:eastAsia="en-US"/>
        </w:rPr>
        <w:t>-  материалы - материальные ценности, используемые в текущей деятельности субъекта учета в течение периода, не превышающего 12 месяцев, независимо от их стоимости, а также материальные ценности, приобретенные (созданные) в целях реализации полномочий по обеспечению техническими средствами реабилитации, лекарственными средствами, лекарственными препаратами, медицинскими изделиями, иными материальными ценностями отдельных категорий граждан (организаций);</w:t>
      </w:r>
    </w:p>
    <w:p w:rsidR="00B907CB" w:rsidRPr="00EB3B72" w:rsidRDefault="00B907CB" w:rsidP="00B907CB">
      <w:pPr>
        <w:spacing w:after="0" w:line="240" w:lineRule="auto"/>
        <w:ind w:firstLine="284"/>
        <w:jc w:val="both"/>
        <w:rPr>
          <w:rFonts w:ascii="Times New Roman" w:eastAsia="Calibri" w:hAnsi="Times New Roman"/>
          <w:sz w:val="24"/>
          <w:szCs w:val="24"/>
          <w:lang w:eastAsia="en-US"/>
        </w:rPr>
      </w:pPr>
      <w:r w:rsidRPr="00EB3B72">
        <w:rPr>
          <w:rFonts w:ascii="Times New Roman" w:eastAsia="Calibri" w:hAnsi="Times New Roman"/>
          <w:sz w:val="24"/>
          <w:szCs w:val="24"/>
          <w:lang w:eastAsia="en-US"/>
        </w:rPr>
        <w:t>- готовая продукция, биологическая продукция;</w:t>
      </w:r>
    </w:p>
    <w:p w:rsidR="00B907CB" w:rsidRPr="00EB3B72" w:rsidRDefault="00B907CB" w:rsidP="00B907CB">
      <w:pPr>
        <w:spacing w:after="0" w:line="240" w:lineRule="auto"/>
        <w:ind w:firstLine="284"/>
        <w:jc w:val="both"/>
        <w:rPr>
          <w:rFonts w:ascii="Times New Roman" w:eastAsia="Calibri" w:hAnsi="Times New Roman"/>
          <w:sz w:val="24"/>
          <w:szCs w:val="24"/>
          <w:lang w:eastAsia="en-US"/>
        </w:rPr>
      </w:pPr>
      <w:r w:rsidRPr="00EB3B72">
        <w:rPr>
          <w:rFonts w:ascii="Times New Roman" w:eastAsia="Calibri" w:hAnsi="Times New Roman"/>
          <w:sz w:val="24"/>
          <w:szCs w:val="24"/>
          <w:lang w:eastAsia="en-US"/>
        </w:rPr>
        <w:t>-  товары;</w:t>
      </w:r>
    </w:p>
    <w:p w:rsidR="00B907CB" w:rsidRPr="00EB3B72" w:rsidRDefault="00B907CB" w:rsidP="00B907CB">
      <w:pPr>
        <w:spacing w:after="0" w:line="240" w:lineRule="auto"/>
        <w:ind w:firstLine="284"/>
        <w:jc w:val="both"/>
        <w:rPr>
          <w:rFonts w:ascii="Times New Roman" w:eastAsia="Calibri" w:hAnsi="Times New Roman"/>
          <w:sz w:val="24"/>
          <w:szCs w:val="24"/>
          <w:lang w:eastAsia="en-US"/>
        </w:rPr>
      </w:pPr>
      <w:r w:rsidRPr="00EB3B72">
        <w:rPr>
          <w:rFonts w:ascii="Times New Roman" w:eastAsia="Calibri" w:hAnsi="Times New Roman"/>
          <w:sz w:val="24"/>
          <w:szCs w:val="24"/>
          <w:lang w:eastAsia="en-US"/>
        </w:rPr>
        <w:t>- иные материальные запасы, в том числе материальные ценности, являющиеся материальными запасами в соответствии с нормативными правовыми актами, регулирующими ведение бухгалтерского учета и составление бухгалтерской (финансовой) отчетности (далее - прочие материальные запасы).</w:t>
      </w:r>
    </w:p>
    <w:p w:rsidR="00B907CB" w:rsidRPr="00EB3B72" w:rsidRDefault="00B907CB" w:rsidP="00B907CB">
      <w:pPr>
        <w:autoSpaceDE w:val="0"/>
        <w:autoSpaceDN w:val="0"/>
        <w:adjustRightInd w:val="0"/>
        <w:spacing w:after="0" w:line="240" w:lineRule="auto"/>
        <w:ind w:firstLine="284"/>
        <w:jc w:val="both"/>
        <w:rPr>
          <w:rFonts w:ascii="Times New Roman" w:hAnsi="Times New Roman"/>
          <w:sz w:val="24"/>
          <w:szCs w:val="24"/>
        </w:rPr>
      </w:pPr>
      <w:r w:rsidRPr="00EB3B72">
        <w:rPr>
          <w:rFonts w:ascii="Times New Roman" w:hAnsi="Times New Roman"/>
          <w:sz w:val="24"/>
          <w:szCs w:val="24"/>
        </w:rPr>
        <w:t>Первоначальной стоимостью материальных запасов, приобретаемых в результате необменной операции,</w:t>
      </w:r>
      <w:r w:rsidR="005F009E" w:rsidRPr="00EB3B72">
        <w:rPr>
          <w:rFonts w:ascii="Times New Roman" w:hAnsi="Times New Roman"/>
          <w:sz w:val="24"/>
          <w:szCs w:val="24"/>
        </w:rPr>
        <w:t xml:space="preserve"> </w:t>
      </w:r>
      <w:r w:rsidRPr="00EB3B72">
        <w:rPr>
          <w:rFonts w:ascii="Times New Roman" w:hAnsi="Times New Roman"/>
          <w:sz w:val="24"/>
          <w:szCs w:val="24"/>
        </w:rPr>
        <w:t>является их справедливая стоимость на дату приобретения, определяемая методом рыночных цен.</w:t>
      </w:r>
    </w:p>
    <w:p w:rsidR="00B907CB" w:rsidRPr="00EB3B72" w:rsidRDefault="00B907CB" w:rsidP="00B907CB">
      <w:pPr>
        <w:autoSpaceDE w:val="0"/>
        <w:autoSpaceDN w:val="0"/>
        <w:adjustRightInd w:val="0"/>
        <w:spacing w:after="0" w:line="240" w:lineRule="auto"/>
        <w:ind w:firstLine="284"/>
        <w:jc w:val="both"/>
        <w:rPr>
          <w:rFonts w:ascii="Times New Roman" w:hAnsi="Times New Roman"/>
          <w:sz w:val="24"/>
          <w:szCs w:val="24"/>
          <w:shd w:val="clear" w:color="auto" w:fill="FFFFFF"/>
        </w:rPr>
      </w:pPr>
      <w:r w:rsidRPr="00EB3B72">
        <w:rPr>
          <w:rFonts w:ascii="Times New Roman" w:hAnsi="Times New Roman"/>
          <w:sz w:val="24"/>
          <w:szCs w:val="24"/>
          <w:shd w:val="clear" w:color="auto" w:fill="FFFFFF"/>
        </w:rPr>
        <w:t xml:space="preserve"> В случае если данные о стоимости передаваемых в результате необменной операции материальных запасов по каким-либо причинам не предоставляются передающей стороной, либо определение справедливой стоимости материальный запасов на дату получения не представляется возможным, такие активы отражаются в составе запасов в условной оценке, равной один объект - один рубль.</w:t>
      </w:r>
    </w:p>
    <w:p w:rsidR="00B907CB" w:rsidRPr="00EB3B72" w:rsidRDefault="00B907CB" w:rsidP="00B907CB">
      <w:pPr>
        <w:autoSpaceDE w:val="0"/>
        <w:autoSpaceDN w:val="0"/>
        <w:adjustRightInd w:val="0"/>
        <w:spacing w:after="0" w:line="240" w:lineRule="auto"/>
        <w:ind w:firstLine="284"/>
        <w:jc w:val="both"/>
        <w:rPr>
          <w:rFonts w:ascii="Times New Roman" w:hAnsi="Times New Roman"/>
          <w:sz w:val="24"/>
          <w:szCs w:val="24"/>
          <w:shd w:val="clear" w:color="auto" w:fill="FFFFFF"/>
        </w:rPr>
      </w:pPr>
      <w:r w:rsidRPr="00EB3B72">
        <w:rPr>
          <w:rFonts w:ascii="Times New Roman" w:hAnsi="Times New Roman"/>
          <w:sz w:val="24"/>
          <w:szCs w:val="24"/>
          <w:shd w:val="clear" w:color="auto" w:fill="FFFFFF"/>
        </w:rPr>
        <w:lastRenderedPageBreak/>
        <w:t>Принятие к бухгалтерскому</w:t>
      </w:r>
      <w:r w:rsidRPr="00EB3B72">
        <w:rPr>
          <w:rFonts w:ascii="Times New Roman" w:hAnsi="Times New Roman"/>
          <w:sz w:val="24"/>
          <w:szCs w:val="24"/>
        </w:rPr>
        <w:t> учету</w:t>
      </w:r>
      <w:r w:rsidRPr="00EB3B72">
        <w:rPr>
          <w:rFonts w:ascii="Times New Roman" w:hAnsi="Times New Roman"/>
          <w:sz w:val="24"/>
          <w:szCs w:val="24"/>
          <w:shd w:val="clear" w:color="auto" w:fill="FFFFFF"/>
        </w:rPr>
        <w:t> материальных запасов, используемых в деятельности субъекта</w:t>
      </w:r>
      <w:r w:rsidRPr="00EB3B72">
        <w:rPr>
          <w:rFonts w:ascii="Times New Roman" w:hAnsi="Times New Roman"/>
          <w:sz w:val="24"/>
          <w:szCs w:val="24"/>
        </w:rPr>
        <w:t> учета</w:t>
      </w:r>
      <w:r w:rsidRPr="00EB3B72">
        <w:rPr>
          <w:rFonts w:ascii="Times New Roman" w:hAnsi="Times New Roman"/>
          <w:sz w:val="24"/>
          <w:szCs w:val="24"/>
          <w:shd w:val="clear" w:color="auto" w:fill="FFFFFF"/>
        </w:rPr>
        <w:t> в течение периода, превышающего 12 месяцев, осуществляется с определением постоянно действующей комиссией по поступлению и выбытию активов учреждения срока их полезного использования, оформленного первичным учетным документом.</w:t>
      </w:r>
    </w:p>
    <w:p w:rsidR="00B907CB" w:rsidRPr="00EB3B72" w:rsidRDefault="00B907CB" w:rsidP="00B907CB">
      <w:pPr>
        <w:spacing w:after="0" w:line="240" w:lineRule="auto"/>
        <w:ind w:firstLine="284"/>
        <w:jc w:val="both"/>
        <w:rPr>
          <w:rFonts w:ascii="Times New Roman" w:hAnsi="Times New Roman"/>
          <w:sz w:val="24"/>
          <w:szCs w:val="24"/>
          <w:shd w:val="clear" w:color="auto" w:fill="FFFFFF"/>
        </w:rPr>
      </w:pPr>
      <w:r w:rsidRPr="00EB3B72">
        <w:rPr>
          <w:rFonts w:ascii="Times New Roman" w:hAnsi="Times New Roman"/>
          <w:b/>
          <w:sz w:val="24"/>
          <w:szCs w:val="24"/>
        </w:rPr>
        <w:t xml:space="preserve">Основание: </w:t>
      </w:r>
      <w:r w:rsidRPr="00EB3B72">
        <w:rPr>
          <w:rFonts w:ascii="Times New Roman" w:hAnsi="Times New Roman"/>
          <w:sz w:val="24"/>
          <w:szCs w:val="24"/>
        </w:rPr>
        <w:t xml:space="preserve"> пункт 10 СГС </w:t>
      </w:r>
      <w:r w:rsidRPr="00EB3B72">
        <w:rPr>
          <w:rFonts w:ascii="Times New Roman" w:hAnsi="Times New Roman"/>
          <w:sz w:val="24"/>
          <w:szCs w:val="24"/>
          <w:shd w:val="clear" w:color="auto" w:fill="FFFFFF"/>
        </w:rPr>
        <w:t>"Запасы.</w:t>
      </w:r>
    </w:p>
    <w:p w:rsidR="00B907CB" w:rsidRPr="00EB3B72" w:rsidRDefault="00B907CB" w:rsidP="00B907CB">
      <w:pPr>
        <w:autoSpaceDE w:val="0"/>
        <w:autoSpaceDN w:val="0"/>
        <w:adjustRightInd w:val="0"/>
        <w:spacing w:after="0" w:line="240" w:lineRule="auto"/>
        <w:ind w:firstLine="284"/>
        <w:jc w:val="both"/>
        <w:rPr>
          <w:rFonts w:ascii="Times New Roman" w:hAnsi="Times New Roman"/>
          <w:sz w:val="24"/>
          <w:szCs w:val="24"/>
          <w:shd w:val="clear" w:color="auto" w:fill="FFFFFF"/>
        </w:rPr>
      </w:pPr>
      <w:r w:rsidRPr="00EB3B72">
        <w:rPr>
          <w:rFonts w:ascii="Times New Roman" w:hAnsi="Times New Roman"/>
          <w:b/>
          <w:sz w:val="24"/>
          <w:szCs w:val="24"/>
        </w:rPr>
        <w:t xml:space="preserve"> </w:t>
      </w:r>
      <w:r w:rsidRPr="00EB3B72">
        <w:rPr>
          <w:rFonts w:ascii="Times New Roman" w:hAnsi="Times New Roman"/>
          <w:sz w:val="24"/>
          <w:szCs w:val="24"/>
          <w:shd w:val="clear" w:color="auto" w:fill="FFFFFF"/>
        </w:rPr>
        <w:t>Единицей учета материальных запасов  является: номенклатурная (реестровая) единица либо партия, однородная (реестровая) группа запасов.</w:t>
      </w:r>
    </w:p>
    <w:p w:rsidR="00B907CB" w:rsidRPr="00EB3B72" w:rsidRDefault="00B907CB" w:rsidP="00B907CB">
      <w:pPr>
        <w:spacing w:after="0" w:line="240" w:lineRule="auto"/>
        <w:ind w:firstLine="284"/>
        <w:jc w:val="both"/>
        <w:rPr>
          <w:rFonts w:ascii="Times New Roman" w:hAnsi="Times New Roman"/>
          <w:sz w:val="24"/>
          <w:szCs w:val="24"/>
          <w:shd w:val="clear" w:color="auto" w:fill="FFFFFF"/>
        </w:rPr>
      </w:pPr>
      <w:r w:rsidRPr="00EB3B72">
        <w:rPr>
          <w:rFonts w:ascii="Times New Roman" w:hAnsi="Times New Roman"/>
          <w:b/>
          <w:sz w:val="24"/>
          <w:szCs w:val="24"/>
          <w:shd w:val="clear" w:color="auto" w:fill="FFFFFF"/>
        </w:rPr>
        <w:t>Основание:</w:t>
      </w:r>
      <w:r w:rsidRPr="00EB3B72">
        <w:rPr>
          <w:rFonts w:ascii="Times New Roman" w:hAnsi="Times New Roman"/>
          <w:sz w:val="24"/>
          <w:szCs w:val="24"/>
          <w:shd w:val="clear" w:color="auto" w:fill="FFFFFF"/>
        </w:rPr>
        <w:t xml:space="preserve">  пункт 8 СГС "Запасы", п. 101 Инструкции к Единому плану счетов № 157н.</w:t>
      </w:r>
    </w:p>
    <w:p w:rsidR="00B907CB" w:rsidRPr="00EB3B72" w:rsidRDefault="00B907CB" w:rsidP="00B907CB">
      <w:pPr>
        <w:autoSpaceDE w:val="0"/>
        <w:autoSpaceDN w:val="0"/>
        <w:adjustRightInd w:val="0"/>
        <w:spacing w:after="0" w:line="240" w:lineRule="auto"/>
        <w:ind w:firstLine="284"/>
        <w:jc w:val="both"/>
        <w:rPr>
          <w:rFonts w:ascii="Times New Roman" w:hAnsi="Times New Roman"/>
          <w:sz w:val="24"/>
          <w:szCs w:val="24"/>
        </w:rPr>
      </w:pPr>
      <w:r w:rsidRPr="00EB3B72">
        <w:rPr>
          <w:rFonts w:ascii="Times New Roman" w:hAnsi="Times New Roman"/>
          <w:sz w:val="24"/>
          <w:szCs w:val="24"/>
        </w:rPr>
        <w:t xml:space="preserve">Изменение первоначальной (балансовой) стоимости запаса, предназначенного для отчуждения не в пользу организаций государственного сектора, осуществляется учреждением на основании документально подтвержденных данных об оценке его справедливой (рыночной) стоимости. </w:t>
      </w:r>
    </w:p>
    <w:p w:rsidR="00B907CB" w:rsidRPr="00EB3B72" w:rsidRDefault="00B907CB" w:rsidP="00B907CB">
      <w:pPr>
        <w:autoSpaceDE w:val="0"/>
        <w:autoSpaceDN w:val="0"/>
        <w:adjustRightInd w:val="0"/>
        <w:spacing w:after="0" w:line="240" w:lineRule="auto"/>
        <w:ind w:firstLine="284"/>
        <w:jc w:val="both"/>
        <w:rPr>
          <w:rFonts w:ascii="Times New Roman" w:hAnsi="Times New Roman"/>
          <w:sz w:val="24"/>
          <w:szCs w:val="24"/>
        </w:rPr>
      </w:pPr>
      <w:r w:rsidRPr="00EB3B72">
        <w:rPr>
          <w:rFonts w:ascii="Times New Roman" w:hAnsi="Times New Roman"/>
          <w:b/>
          <w:sz w:val="24"/>
          <w:szCs w:val="24"/>
          <w:shd w:val="clear" w:color="auto" w:fill="FFFFFF"/>
        </w:rPr>
        <w:t>Основание:</w:t>
      </w:r>
      <w:r w:rsidRPr="00EB3B72">
        <w:rPr>
          <w:rFonts w:ascii="Times New Roman" w:hAnsi="Times New Roman"/>
          <w:sz w:val="24"/>
          <w:szCs w:val="24"/>
          <w:shd w:val="clear" w:color="auto" w:fill="FFFFFF"/>
        </w:rPr>
        <w:t xml:space="preserve">  пункт 29 СГС "Запасы".</w:t>
      </w:r>
    </w:p>
    <w:p w:rsidR="00B907CB" w:rsidRPr="00EB3B72" w:rsidRDefault="00B907CB" w:rsidP="00B907CB">
      <w:pPr>
        <w:autoSpaceDE w:val="0"/>
        <w:autoSpaceDN w:val="0"/>
        <w:adjustRightInd w:val="0"/>
        <w:spacing w:after="0" w:line="240" w:lineRule="auto"/>
        <w:ind w:firstLine="284"/>
        <w:jc w:val="both"/>
        <w:rPr>
          <w:rFonts w:ascii="Times New Roman" w:hAnsi="Times New Roman"/>
          <w:sz w:val="24"/>
          <w:szCs w:val="24"/>
          <w:shd w:val="clear" w:color="auto" w:fill="FFFFFF"/>
        </w:rPr>
      </w:pPr>
      <w:r w:rsidRPr="00EB3B72">
        <w:rPr>
          <w:rFonts w:ascii="Times New Roman" w:hAnsi="Times New Roman"/>
          <w:b/>
          <w:sz w:val="24"/>
          <w:szCs w:val="24"/>
        </w:rPr>
        <w:t xml:space="preserve"> 3.2.6. </w:t>
      </w:r>
      <w:r w:rsidRPr="00EB3B72">
        <w:rPr>
          <w:rFonts w:ascii="Times New Roman" w:hAnsi="Times New Roman"/>
          <w:sz w:val="24"/>
          <w:szCs w:val="24"/>
        </w:rPr>
        <w:t xml:space="preserve">Списание материальных запасов производится по средней фактической стоимости. </w:t>
      </w:r>
    </w:p>
    <w:p w:rsidR="00B907CB" w:rsidRPr="00EB3B72" w:rsidRDefault="00B907CB" w:rsidP="00B907CB">
      <w:pPr>
        <w:spacing w:after="0" w:line="240" w:lineRule="auto"/>
        <w:ind w:firstLine="284"/>
        <w:jc w:val="both"/>
        <w:rPr>
          <w:rFonts w:ascii="Times New Roman" w:hAnsi="Times New Roman"/>
          <w:sz w:val="24"/>
          <w:szCs w:val="24"/>
        </w:rPr>
      </w:pPr>
      <w:r w:rsidRPr="00EB3B72">
        <w:rPr>
          <w:rFonts w:ascii="Times New Roman" w:hAnsi="Times New Roman"/>
          <w:b/>
          <w:sz w:val="24"/>
          <w:szCs w:val="24"/>
        </w:rPr>
        <w:t>Основание</w:t>
      </w:r>
      <w:r w:rsidRPr="00EB3B72">
        <w:rPr>
          <w:rFonts w:ascii="Times New Roman" w:hAnsi="Times New Roman"/>
          <w:sz w:val="24"/>
          <w:szCs w:val="24"/>
        </w:rPr>
        <w:t xml:space="preserve">: пункт 42 СГС </w:t>
      </w:r>
      <w:r w:rsidRPr="00EB3B72">
        <w:rPr>
          <w:rFonts w:ascii="Times New Roman" w:hAnsi="Times New Roman"/>
          <w:sz w:val="24"/>
          <w:szCs w:val="24"/>
          <w:shd w:val="clear" w:color="auto" w:fill="FFFFFF"/>
        </w:rPr>
        <w:t xml:space="preserve">"Запасы", </w:t>
      </w:r>
      <w:r w:rsidRPr="00EB3B72">
        <w:rPr>
          <w:rFonts w:ascii="Times New Roman" w:hAnsi="Times New Roman"/>
          <w:sz w:val="24"/>
          <w:szCs w:val="24"/>
        </w:rPr>
        <w:t>пункт 108 Инструкции к Единому плану счетов № 157н.</w:t>
      </w:r>
    </w:p>
    <w:p w:rsidR="00B907CB" w:rsidRPr="00EB3B72" w:rsidRDefault="00B907CB" w:rsidP="00B907CB">
      <w:pPr>
        <w:spacing w:after="0" w:line="240" w:lineRule="auto"/>
        <w:ind w:firstLine="284"/>
        <w:jc w:val="both"/>
        <w:rPr>
          <w:rFonts w:ascii="Times New Roman" w:eastAsia="Calibri" w:hAnsi="Times New Roman"/>
          <w:sz w:val="24"/>
          <w:szCs w:val="24"/>
        </w:rPr>
      </w:pPr>
      <w:r w:rsidRPr="00EB3B72">
        <w:rPr>
          <w:rFonts w:ascii="Times New Roman" w:eastAsia="Calibri" w:hAnsi="Times New Roman"/>
          <w:b/>
          <w:sz w:val="24"/>
          <w:szCs w:val="24"/>
        </w:rPr>
        <w:t>3.2.7.</w:t>
      </w:r>
      <w:r w:rsidRPr="00EB3B72">
        <w:rPr>
          <w:rFonts w:ascii="Times New Roman" w:eastAsia="Calibri" w:hAnsi="Times New Roman"/>
          <w:sz w:val="24"/>
          <w:szCs w:val="24"/>
        </w:rPr>
        <w:t>Нормы на расходы горюче-смазочных материалов (ГСМ) утверждаются приказом руководителя учреждения.</w:t>
      </w:r>
    </w:p>
    <w:p w:rsidR="00B907CB" w:rsidRPr="00EB3B72" w:rsidRDefault="00B907CB" w:rsidP="00B907CB">
      <w:pPr>
        <w:spacing w:after="0" w:line="240" w:lineRule="auto"/>
        <w:ind w:firstLine="284"/>
        <w:jc w:val="both"/>
        <w:rPr>
          <w:rFonts w:ascii="Times New Roman" w:eastAsia="Calibri" w:hAnsi="Times New Roman"/>
          <w:sz w:val="24"/>
          <w:szCs w:val="24"/>
        </w:rPr>
      </w:pPr>
      <w:r w:rsidRPr="00EB3B72">
        <w:rPr>
          <w:rFonts w:ascii="Times New Roman" w:eastAsia="Calibri" w:hAnsi="Times New Roman"/>
          <w:sz w:val="24"/>
          <w:szCs w:val="24"/>
        </w:rPr>
        <w:t>Ежегодно приказом руководителя утверждаются период применения зимней надбавки к нормам расхода ГСМ и ее величина.</w:t>
      </w:r>
    </w:p>
    <w:p w:rsidR="00B907CB" w:rsidRPr="00EB3B72" w:rsidRDefault="00B907CB" w:rsidP="00B907CB">
      <w:pPr>
        <w:autoSpaceDE w:val="0"/>
        <w:autoSpaceDN w:val="0"/>
        <w:adjustRightInd w:val="0"/>
        <w:spacing w:after="0" w:line="240" w:lineRule="auto"/>
        <w:ind w:firstLine="284"/>
        <w:jc w:val="both"/>
        <w:rPr>
          <w:rFonts w:ascii="Times New Roman" w:hAnsi="Times New Roman"/>
          <w:sz w:val="24"/>
          <w:szCs w:val="24"/>
        </w:rPr>
      </w:pPr>
      <w:r w:rsidRPr="00EB3B72">
        <w:rPr>
          <w:rFonts w:ascii="Times New Roman" w:hAnsi="Times New Roman"/>
          <w:sz w:val="24"/>
          <w:szCs w:val="24"/>
        </w:rPr>
        <w:t>ГСМ списывается на расходы по фактическому расходу на основании путевых листов и актов о списании материальных запасов (ф. 0504230), но не выше норм, установленных приказом руководителя учреждения.</w:t>
      </w:r>
    </w:p>
    <w:p w:rsidR="00B907CB" w:rsidRPr="00EB3B72" w:rsidRDefault="00B907CB" w:rsidP="00B907CB">
      <w:pPr>
        <w:spacing w:after="0" w:line="240" w:lineRule="auto"/>
        <w:ind w:firstLine="284"/>
        <w:jc w:val="both"/>
        <w:rPr>
          <w:rFonts w:ascii="Times New Roman" w:eastAsia="Calibri" w:hAnsi="Times New Roman"/>
          <w:sz w:val="24"/>
          <w:szCs w:val="24"/>
        </w:rPr>
      </w:pPr>
      <w:r w:rsidRPr="00EB3B72">
        <w:rPr>
          <w:rFonts w:ascii="Times New Roman" w:eastAsia="Calibri" w:hAnsi="Times New Roman"/>
          <w:b/>
          <w:sz w:val="24"/>
          <w:szCs w:val="24"/>
        </w:rPr>
        <w:t xml:space="preserve">3.2.8. </w:t>
      </w:r>
      <w:r w:rsidRPr="00EB3B72">
        <w:rPr>
          <w:rFonts w:ascii="Times New Roman" w:eastAsia="Calibri" w:hAnsi="Times New Roman"/>
          <w:sz w:val="24"/>
          <w:szCs w:val="24"/>
        </w:rPr>
        <w:t>Выдача в эксплуатацию на нужды учреждения канцелярских принадлежностей, лекарственных препаратов, запасных частей и хозяйственных материалов оформляется Ведомостью выдачи материальных ценностей на нужды учреждения (ф. 0504210). Эта ведомость является основанием для списания материальных запасов.</w:t>
      </w:r>
    </w:p>
    <w:p w:rsidR="00B907CB" w:rsidRPr="00EB3B72" w:rsidRDefault="00B907CB" w:rsidP="00B907CB">
      <w:pPr>
        <w:spacing w:after="0" w:line="240" w:lineRule="auto"/>
        <w:ind w:firstLine="284"/>
        <w:jc w:val="both"/>
        <w:rPr>
          <w:rFonts w:ascii="Times New Roman" w:eastAsia="Calibri" w:hAnsi="Times New Roman"/>
          <w:sz w:val="24"/>
          <w:szCs w:val="24"/>
        </w:rPr>
      </w:pPr>
      <w:r w:rsidRPr="00EB3B72">
        <w:rPr>
          <w:rFonts w:ascii="Times New Roman" w:eastAsia="Calibri" w:hAnsi="Times New Roman"/>
          <w:b/>
          <w:sz w:val="24"/>
          <w:szCs w:val="24"/>
        </w:rPr>
        <w:t>3.2.9.</w:t>
      </w:r>
      <w:r w:rsidRPr="00EB3B72">
        <w:rPr>
          <w:rFonts w:ascii="Times New Roman" w:eastAsia="Calibri" w:hAnsi="Times New Roman"/>
          <w:sz w:val="24"/>
          <w:szCs w:val="24"/>
        </w:rPr>
        <w:t>Мягкий и хозяйственный инвентарь, посуда списываются по Акту о списании мягкого и хозяйственного инвентаря (ф. 0504143).</w:t>
      </w:r>
    </w:p>
    <w:p w:rsidR="00B907CB" w:rsidRPr="00EB3B72" w:rsidRDefault="00B907CB" w:rsidP="00B907CB">
      <w:pPr>
        <w:spacing w:after="0" w:line="240" w:lineRule="auto"/>
        <w:ind w:firstLine="284"/>
        <w:jc w:val="both"/>
        <w:rPr>
          <w:rFonts w:ascii="Times New Roman" w:eastAsia="Calibri" w:hAnsi="Times New Roman"/>
          <w:sz w:val="24"/>
          <w:szCs w:val="24"/>
        </w:rPr>
      </w:pPr>
      <w:r w:rsidRPr="00EB3B72">
        <w:rPr>
          <w:rFonts w:ascii="Times New Roman" w:eastAsia="Calibri" w:hAnsi="Times New Roman"/>
          <w:sz w:val="24"/>
          <w:szCs w:val="24"/>
        </w:rPr>
        <w:t>В остальных случаях материальные запасы списываются по акту о списании материальных запасов (ф. 0504230).</w:t>
      </w:r>
    </w:p>
    <w:p w:rsidR="0072260A" w:rsidRPr="00EB3B72" w:rsidRDefault="0072260A" w:rsidP="00B907CB">
      <w:pPr>
        <w:spacing w:after="0" w:line="240" w:lineRule="auto"/>
        <w:ind w:firstLine="284"/>
        <w:jc w:val="both"/>
        <w:rPr>
          <w:rFonts w:ascii="Times New Roman" w:eastAsia="Calibri" w:hAnsi="Times New Roman"/>
          <w:sz w:val="24"/>
          <w:szCs w:val="24"/>
        </w:rPr>
      </w:pPr>
      <w:r w:rsidRPr="00EB3B72">
        <w:rPr>
          <w:rFonts w:ascii="Times New Roman" w:hAnsi="Times New Roman"/>
          <w:sz w:val="24"/>
          <w:szCs w:val="24"/>
          <w:lang w:eastAsia="ru-RU"/>
        </w:rPr>
        <w:t xml:space="preserve">Утвердить форму арматурной карточки согласно </w:t>
      </w:r>
      <w:r w:rsidRPr="00FC3268">
        <w:rPr>
          <w:rFonts w:ascii="Times New Roman" w:hAnsi="Times New Roman"/>
          <w:sz w:val="24"/>
          <w:szCs w:val="24"/>
          <w:lang w:eastAsia="ru-RU"/>
        </w:rPr>
        <w:t>Приложению 1</w:t>
      </w:r>
      <w:r w:rsidR="008B5171" w:rsidRPr="00FC3268">
        <w:rPr>
          <w:rFonts w:ascii="Times New Roman" w:hAnsi="Times New Roman"/>
          <w:sz w:val="24"/>
          <w:szCs w:val="24"/>
          <w:lang w:eastAsia="ru-RU"/>
        </w:rPr>
        <w:t>1</w:t>
      </w:r>
      <w:r w:rsidRPr="00FC3268">
        <w:rPr>
          <w:rFonts w:ascii="Times New Roman" w:hAnsi="Times New Roman"/>
          <w:sz w:val="24"/>
          <w:szCs w:val="24"/>
          <w:lang w:eastAsia="ru-RU"/>
        </w:rPr>
        <w:t>.</w:t>
      </w:r>
    </w:p>
    <w:p w:rsidR="0072260A" w:rsidRPr="00EB3B72" w:rsidRDefault="0072260A" w:rsidP="0072260A">
      <w:pPr>
        <w:shd w:val="clear" w:color="auto" w:fill="FFFFFF"/>
        <w:spacing w:before="100" w:beforeAutospacing="1" w:after="0" w:line="240" w:lineRule="auto"/>
        <w:jc w:val="both"/>
        <w:rPr>
          <w:rFonts w:ascii="Times New Roman" w:hAnsi="Times New Roman"/>
          <w:sz w:val="24"/>
          <w:szCs w:val="24"/>
          <w:lang w:eastAsia="ru-RU"/>
        </w:rPr>
      </w:pPr>
      <w:r w:rsidRPr="00EB3B72">
        <w:rPr>
          <w:rFonts w:ascii="Times New Roman" w:hAnsi="Times New Roman"/>
          <w:color w:val="000000"/>
          <w:sz w:val="24"/>
          <w:szCs w:val="24"/>
        </w:rPr>
        <w:t>7</w:t>
      </w:r>
      <w:r w:rsidR="00597675" w:rsidRPr="00EB3B72">
        <w:rPr>
          <w:rFonts w:ascii="Times New Roman" w:hAnsi="Times New Roman"/>
          <w:color w:val="000000"/>
          <w:sz w:val="24"/>
          <w:szCs w:val="24"/>
        </w:rPr>
        <w:t xml:space="preserve">.11. </w:t>
      </w:r>
      <w:r w:rsidR="00597675" w:rsidRPr="00EB3B72">
        <w:rPr>
          <w:rFonts w:ascii="Times New Roman" w:hAnsi="Times New Roman"/>
          <w:sz w:val="24"/>
          <w:szCs w:val="24"/>
          <w:lang w:eastAsia="ru-RU"/>
        </w:rPr>
        <w:t xml:space="preserve"> </w:t>
      </w:r>
      <w:proofErr w:type="gramStart"/>
      <w:r w:rsidRPr="00EB3B72">
        <w:rPr>
          <w:rFonts w:ascii="Times New Roman" w:hAnsi="Times New Roman"/>
          <w:sz w:val="24"/>
          <w:szCs w:val="24"/>
          <w:lang w:eastAsia="ru-RU"/>
        </w:rPr>
        <w:t xml:space="preserve">Учету на </w:t>
      </w:r>
      <w:proofErr w:type="spellStart"/>
      <w:r w:rsidRPr="00EB3B72">
        <w:rPr>
          <w:rFonts w:ascii="Times New Roman" w:hAnsi="Times New Roman"/>
          <w:sz w:val="24"/>
          <w:szCs w:val="24"/>
          <w:lang w:eastAsia="ru-RU"/>
        </w:rPr>
        <w:t>забалансовом</w:t>
      </w:r>
      <w:proofErr w:type="spellEnd"/>
      <w:r w:rsidRPr="00EB3B72">
        <w:rPr>
          <w:rFonts w:ascii="Times New Roman" w:hAnsi="Times New Roman"/>
          <w:sz w:val="24"/>
          <w:szCs w:val="24"/>
          <w:lang w:eastAsia="ru-RU"/>
        </w:rPr>
        <w:t xml:space="preserve"> счете 09 «Запасные части к транспортным средствам, выданные взамен изношенных» подлежат запасные части и другие комплектующие, которые могут быть исп</w:t>
      </w:r>
      <w:r w:rsidR="004B6936" w:rsidRPr="00EB3B72">
        <w:rPr>
          <w:rFonts w:ascii="Times New Roman" w:hAnsi="Times New Roman"/>
          <w:sz w:val="24"/>
          <w:szCs w:val="24"/>
          <w:lang w:eastAsia="ru-RU"/>
        </w:rPr>
        <w:t>ользованы на других автомобилях</w:t>
      </w:r>
      <w:r w:rsidRPr="00EB3B72">
        <w:rPr>
          <w:rFonts w:ascii="Times New Roman" w:hAnsi="Times New Roman"/>
          <w:sz w:val="24"/>
          <w:szCs w:val="24"/>
          <w:lang w:eastAsia="ru-RU"/>
        </w:rPr>
        <w:t>, такие как:</w:t>
      </w:r>
      <w:proofErr w:type="gramEnd"/>
    </w:p>
    <w:p w:rsidR="0072260A" w:rsidRPr="00EB3B72" w:rsidRDefault="0072260A" w:rsidP="0072260A">
      <w:pPr>
        <w:shd w:val="clear" w:color="auto" w:fill="FFFFFF"/>
        <w:spacing w:before="100" w:beforeAutospacing="1" w:after="0" w:line="240" w:lineRule="auto"/>
        <w:jc w:val="both"/>
        <w:rPr>
          <w:rFonts w:ascii="Times New Roman" w:hAnsi="Times New Roman"/>
          <w:sz w:val="24"/>
          <w:szCs w:val="24"/>
          <w:lang w:eastAsia="ru-RU"/>
        </w:rPr>
      </w:pPr>
      <w:r w:rsidRPr="00EB3B72">
        <w:rPr>
          <w:rFonts w:ascii="Times New Roman" w:hAnsi="Times New Roman"/>
          <w:sz w:val="24"/>
          <w:szCs w:val="24"/>
          <w:lang w:eastAsia="ru-RU"/>
        </w:rPr>
        <w:t>• автомобильные шины;</w:t>
      </w:r>
    </w:p>
    <w:p w:rsidR="0072260A" w:rsidRPr="00EB3B72" w:rsidRDefault="0072260A" w:rsidP="0072260A">
      <w:pPr>
        <w:shd w:val="clear" w:color="auto" w:fill="FFFFFF"/>
        <w:spacing w:before="100" w:beforeAutospacing="1" w:after="0" w:line="240" w:lineRule="auto"/>
        <w:jc w:val="both"/>
        <w:rPr>
          <w:rFonts w:ascii="Times New Roman" w:hAnsi="Times New Roman"/>
          <w:sz w:val="24"/>
          <w:szCs w:val="24"/>
          <w:lang w:eastAsia="ru-RU"/>
        </w:rPr>
      </w:pPr>
      <w:r w:rsidRPr="00EB3B72">
        <w:rPr>
          <w:rFonts w:ascii="Times New Roman" w:hAnsi="Times New Roman"/>
          <w:sz w:val="24"/>
          <w:szCs w:val="24"/>
          <w:lang w:eastAsia="ru-RU"/>
        </w:rPr>
        <w:t>• аккумуляторы;</w:t>
      </w:r>
    </w:p>
    <w:p w:rsidR="0072260A" w:rsidRPr="00EB3B72" w:rsidRDefault="0072260A" w:rsidP="0072260A">
      <w:pPr>
        <w:shd w:val="clear" w:color="auto" w:fill="FFFFFF"/>
        <w:spacing w:before="100" w:beforeAutospacing="1" w:after="0" w:line="240" w:lineRule="auto"/>
        <w:jc w:val="both"/>
        <w:rPr>
          <w:rFonts w:ascii="Times New Roman" w:hAnsi="Times New Roman"/>
          <w:sz w:val="24"/>
          <w:szCs w:val="24"/>
          <w:lang w:eastAsia="ru-RU"/>
        </w:rPr>
      </w:pPr>
      <w:r w:rsidRPr="00EB3B72">
        <w:rPr>
          <w:rFonts w:ascii="Times New Roman" w:hAnsi="Times New Roman"/>
          <w:sz w:val="24"/>
          <w:szCs w:val="24"/>
          <w:lang w:eastAsia="ru-RU"/>
        </w:rPr>
        <w:t>• двигатель и т.д.</w:t>
      </w:r>
    </w:p>
    <w:p w:rsidR="0072260A" w:rsidRPr="00EB3B72" w:rsidRDefault="0072260A" w:rsidP="0072260A">
      <w:pPr>
        <w:shd w:val="clear" w:color="auto" w:fill="FFFFFF"/>
        <w:spacing w:before="100" w:beforeAutospacing="1" w:after="0" w:line="240" w:lineRule="auto"/>
        <w:jc w:val="both"/>
        <w:rPr>
          <w:rFonts w:ascii="Times New Roman" w:hAnsi="Times New Roman"/>
          <w:sz w:val="24"/>
          <w:szCs w:val="24"/>
          <w:lang w:eastAsia="ru-RU"/>
        </w:rPr>
      </w:pPr>
      <w:r w:rsidRPr="00EB3B72">
        <w:rPr>
          <w:rFonts w:ascii="Times New Roman" w:hAnsi="Times New Roman"/>
          <w:sz w:val="24"/>
        </w:rPr>
        <w:t xml:space="preserve">Учет ведется по фактической цене, по которой указанные запасные части были списаны при ремонте со счета КБК Х.105.36.000. В случае получения автомобиля безвозмездно от государственных (муниципальных) учреждений с перечнем запасных частей и указанием цен на них запасные части отражаются на </w:t>
      </w:r>
      <w:proofErr w:type="spellStart"/>
      <w:r w:rsidRPr="00EB3B72">
        <w:rPr>
          <w:rFonts w:ascii="Times New Roman" w:hAnsi="Times New Roman"/>
          <w:sz w:val="24"/>
        </w:rPr>
        <w:t>забалансовом</w:t>
      </w:r>
      <w:proofErr w:type="spellEnd"/>
      <w:r w:rsidRPr="00EB3B72">
        <w:rPr>
          <w:rFonts w:ascii="Times New Roman" w:hAnsi="Times New Roman"/>
          <w:sz w:val="24"/>
        </w:rPr>
        <w:t xml:space="preserve"> счете 09 по цене, указанной во входящих документах</w:t>
      </w:r>
      <w:r w:rsidR="004B6936" w:rsidRPr="00EB3B72">
        <w:rPr>
          <w:rFonts w:ascii="Times New Roman" w:hAnsi="Times New Roman"/>
          <w:sz w:val="24"/>
        </w:rPr>
        <w:t>.</w:t>
      </w:r>
    </w:p>
    <w:p w:rsidR="0072260A" w:rsidRPr="00EB3B72" w:rsidRDefault="0072260A" w:rsidP="0072260A">
      <w:pPr>
        <w:shd w:val="clear" w:color="auto" w:fill="FFFFFF"/>
        <w:spacing w:before="100" w:beforeAutospacing="1" w:after="0" w:line="240" w:lineRule="auto"/>
        <w:jc w:val="both"/>
        <w:rPr>
          <w:rFonts w:ascii="Times New Roman" w:hAnsi="Times New Roman"/>
          <w:sz w:val="24"/>
          <w:szCs w:val="24"/>
          <w:lang w:eastAsia="ru-RU"/>
        </w:rPr>
      </w:pPr>
      <w:r w:rsidRPr="00EB3B72">
        <w:rPr>
          <w:rFonts w:ascii="Times New Roman" w:hAnsi="Times New Roman"/>
          <w:b/>
          <w:sz w:val="24"/>
          <w:szCs w:val="24"/>
          <w:lang w:eastAsia="ru-RU"/>
        </w:rPr>
        <w:lastRenderedPageBreak/>
        <w:t xml:space="preserve">     </w:t>
      </w:r>
      <w:r w:rsidRPr="00EB3B72">
        <w:rPr>
          <w:rFonts w:ascii="Times New Roman" w:hAnsi="Times New Roman"/>
          <w:sz w:val="24"/>
          <w:szCs w:val="24"/>
          <w:lang w:eastAsia="ru-RU"/>
        </w:rPr>
        <w:t>Аналитический учет по счету ведется в разрезе автомобилей и материально ответственных лиц. Пункты 349–350 Инструкции к Единому плану счетов № 157н.</w:t>
      </w:r>
    </w:p>
    <w:p w:rsidR="0072260A" w:rsidRPr="00EB3B72" w:rsidRDefault="0072260A" w:rsidP="0072260A">
      <w:pPr>
        <w:rPr>
          <w:rFonts w:hAnsi="Times New Roman"/>
          <w:color w:val="000000"/>
          <w:sz w:val="24"/>
          <w:szCs w:val="24"/>
        </w:rPr>
      </w:pPr>
      <w:r w:rsidRPr="00EB3B72">
        <w:rPr>
          <w:rFonts w:hAnsi="Times New Roman"/>
          <w:color w:val="000000"/>
          <w:sz w:val="24"/>
          <w:szCs w:val="24"/>
        </w:rPr>
        <w:t>Внутреннее</w:t>
      </w:r>
      <w:r w:rsidRPr="00EB3B72">
        <w:rPr>
          <w:rFonts w:hAnsi="Times New Roman"/>
          <w:color w:val="000000"/>
          <w:sz w:val="24"/>
          <w:szCs w:val="24"/>
        </w:rPr>
        <w:t xml:space="preserve"> </w:t>
      </w:r>
      <w:r w:rsidRPr="00EB3B72">
        <w:rPr>
          <w:rFonts w:hAnsi="Times New Roman"/>
          <w:color w:val="000000"/>
          <w:sz w:val="24"/>
          <w:szCs w:val="24"/>
        </w:rPr>
        <w:t>перемещение</w:t>
      </w:r>
      <w:r w:rsidRPr="00EB3B72">
        <w:rPr>
          <w:rFonts w:hAnsi="Times New Roman"/>
          <w:color w:val="000000"/>
          <w:sz w:val="24"/>
          <w:szCs w:val="24"/>
        </w:rPr>
        <w:t xml:space="preserve"> </w:t>
      </w:r>
      <w:r w:rsidRPr="00EB3B72">
        <w:rPr>
          <w:rFonts w:hAnsi="Times New Roman"/>
          <w:color w:val="000000"/>
          <w:sz w:val="24"/>
          <w:szCs w:val="24"/>
        </w:rPr>
        <w:t>по</w:t>
      </w:r>
      <w:r w:rsidRPr="00EB3B72">
        <w:rPr>
          <w:rFonts w:hAnsi="Times New Roman"/>
          <w:color w:val="000000"/>
          <w:sz w:val="24"/>
          <w:szCs w:val="24"/>
        </w:rPr>
        <w:t xml:space="preserve"> </w:t>
      </w:r>
      <w:r w:rsidRPr="00EB3B72">
        <w:rPr>
          <w:rFonts w:hAnsi="Times New Roman"/>
          <w:color w:val="000000"/>
          <w:sz w:val="24"/>
          <w:szCs w:val="24"/>
        </w:rPr>
        <w:t>счету</w:t>
      </w:r>
      <w:r w:rsidRPr="00EB3B72">
        <w:rPr>
          <w:rFonts w:hAnsi="Times New Roman"/>
          <w:color w:val="000000"/>
          <w:sz w:val="24"/>
          <w:szCs w:val="24"/>
        </w:rPr>
        <w:t xml:space="preserve"> </w:t>
      </w:r>
      <w:r w:rsidRPr="00EB3B72">
        <w:rPr>
          <w:rFonts w:hAnsi="Times New Roman"/>
          <w:color w:val="000000"/>
          <w:sz w:val="24"/>
          <w:szCs w:val="24"/>
        </w:rPr>
        <w:t>отражается</w:t>
      </w:r>
      <w:r w:rsidRPr="00EB3B72">
        <w:rPr>
          <w:rFonts w:hAnsi="Times New Roman"/>
          <w:color w:val="000000"/>
          <w:sz w:val="24"/>
          <w:szCs w:val="24"/>
        </w:rPr>
        <w:t>:</w:t>
      </w:r>
    </w:p>
    <w:p w:rsidR="0072260A" w:rsidRPr="00EB3B72" w:rsidRDefault="0072260A" w:rsidP="0072260A">
      <w:pPr>
        <w:numPr>
          <w:ilvl w:val="0"/>
          <w:numId w:val="2"/>
        </w:numPr>
        <w:suppressAutoHyphens w:val="0"/>
        <w:spacing w:before="100" w:beforeAutospacing="1" w:after="100" w:afterAutospacing="1" w:line="240" w:lineRule="auto"/>
        <w:ind w:left="780" w:right="180"/>
        <w:contextualSpacing/>
        <w:rPr>
          <w:rFonts w:hAnsi="Times New Roman"/>
          <w:color w:val="000000"/>
          <w:sz w:val="24"/>
          <w:szCs w:val="24"/>
        </w:rPr>
      </w:pPr>
      <w:r w:rsidRPr="00EB3B72">
        <w:rPr>
          <w:rFonts w:hAnsi="Times New Roman"/>
          <w:color w:val="000000"/>
          <w:sz w:val="24"/>
          <w:szCs w:val="24"/>
        </w:rPr>
        <w:t>при</w:t>
      </w:r>
      <w:r w:rsidRPr="00EB3B72">
        <w:rPr>
          <w:rFonts w:hAnsi="Times New Roman"/>
          <w:color w:val="000000"/>
          <w:sz w:val="24"/>
          <w:szCs w:val="24"/>
        </w:rPr>
        <w:t xml:space="preserve"> </w:t>
      </w:r>
      <w:r w:rsidRPr="00EB3B72">
        <w:rPr>
          <w:rFonts w:hAnsi="Times New Roman"/>
          <w:color w:val="000000"/>
          <w:sz w:val="24"/>
          <w:szCs w:val="24"/>
        </w:rPr>
        <w:t>передаче</w:t>
      </w:r>
      <w:r w:rsidRPr="00EB3B72">
        <w:rPr>
          <w:rFonts w:hAnsi="Times New Roman"/>
          <w:color w:val="000000"/>
          <w:sz w:val="24"/>
          <w:szCs w:val="24"/>
        </w:rPr>
        <w:t xml:space="preserve"> </w:t>
      </w:r>
      <w:r w:rsidRPr="00EB3B72">
        <w:rPr>
          <w:rFonts w:hAnsi="Times New Roman"/>
          <w:color w:val="000000"/>
          <w:sz w:val="24"/>
          <w:szCs w:val="24"/>
        </w:rPr>
        <w:t>на</w:t>
      </w:r>
      <w:r w:rsidRPr="00EB3B72">
        <w:rPr>
          <w:rFonts w:hAnsi="Times New Roman"/>
          <w:color w:val="000000"/>
          <w:sz w:val="24"/>
          <w:szCs w:val="24"/>
        </w:rPr>
        <w:t xml:space="preserve"> </w:t>
      </w:r>
      <w:r w:rsidRPr="00EB3B72">
        <w:rPr>
          <w:rFonts w:hAnsi="Times New Roman"/>
          <w:color w:val="000000"/>
          <w:sz w:val="24"/>
          <w:szCs w:val="24"/>
        </w:rPr>
        <w:t>другой</w:t>
      </w:r>
      <w:r w:rsidRPr="00EB3B72">
        <w:rPr>
          <w:rFonts w:hAnsi="Times New Roman"/>
          <w:color w:val="000000"/>
          <w:sz w:val="24"/>
          <w:szCs w:val="24"/>
        </w:rPr>
        <w:t xml:space="preserve"> </w:t>
      </w:r>
      <w:r w:rsidRPr="00EB3B72">
        <w:rPr>
          <w:rFonts w:hAnsi="Times New Roman"/>
          <w:color w:val="000000"/>
          <w:sz w:val="24"/>
          <w:szCs w:val="24"/>
        </w:rPr>
        <w:t>автомобиль</w:t>
      </w:r>
      <w:r w:rsidRPr="00EB3B72">
        <w:rPr>
          <w:rFonts w:hAnsi="Times New Roman"/>
          <w:color w:val="000000"/>
          <w:sz w:val="24"/>
          <w:szCs w:val="24"/>
        </w:rPr>
        <w:t>;</w:t>
      </w:r>
    </w:p>
    <w:p w:rsidR="0072260A" w:rsidRPr="00EB3B72" w:rsidRDefault="0072260A" w:rsidP="0072260A">
      <w:pPr>
        <w:numPr>
          <w:ilvl w:val="0"/>
          <w:numId w:val="2"/>
        </w:numPr>
        <w:suppressAutoHyphens w:val="0"/>
        <w:spacing w:before="100" w:beforeAutospacing="1" w:after="100" w:afterAutospacing="1" w:line="240" w:lineRule="auto"/>
        <w:ind w:left="780" w:right="180"/>
        <w:rPr>
          <w:rFonts w:hAnsi="Times New Roman"/>
          <w:color w:val="000000"/>
          <w:sz w:val="24"/>
          <w:szCs w:val="24"/>
        </w:rPr>
      </w:pPr>
      <w:r w:rsidRPr="00EB3B72">
        <w:rPr>
          <w:rFonts w:hAnsi="Times New Roman"/>
          <w:color w:val="000000"/>
          <w:sz w:val="24"/>
          <w:szCs w:val="24"/>
        </w:rPr>
        <w:t>при</w:t>
      </w:r>
      <w:r w:rsidRPr="00EB3B72">
        <w:rPr>
          <w:rFonts w:hAnsi="Times New Roman"/>
          <w:color w:val="000000"/>
          <w:sz w:val="24"/>
          <w:szCs w:val="24"/>
        </w:rPr>
        <w:t xml:space="preserve"> </w:t>
      </w:r>
      <w:r w:rsidRPr="00EB3B72">
        <w:rPr>
          <w:rFonts w:hAnsi="Times New Roman"/>
          <w:color w:val="000000"/>
          <w:sz w:val="24"/>
          <w:szCs w:val="24"/>
        </w:rPr>
        <w:t>передаче</w:t>
      </w:r>
      <w:r w:rsidRPr="00EB3B72">
        <w:rPr>
          <w:rFonts w:hAnsi="Times New Roman"/>
          <w:color w:val="000000"/>
          <w:sz w:val="24"/>
          <w:szCs w:val="24"/>
        </w:rPr>
        <w:t xml:space="preserve"> </w:t>
      </w:r>
      <w:r w:rsidRPr="00EB3B72">
        <w:rPr>
          <w:rFonts w:hAnsi="Times New Roman"/>
          <w:color w:val="000000"/>
          <w:sz w:val="24"/>
          <w:szCs w:val="24"/>
        </w:rPr>
        <w:t>другому</w:t>
      </w:r>
      <w:r w:rsidRPr="00EB3B72">
        <w:rPr>
          <w:rFonts w:hAnsi="Times New Roman"/>
          <w:color w:val="000000"/>
          <w:sz w:val="24"/>
          <w:szCs w:val="24"/>
        </w:rPr>
        <w:t xml:space="preserve"> </w:t>
      </w:r>
      <w:r w:rsidRPr="00EB3B72">
        <w:rPr>
          <w:rFonts w:hAnsi="Times New Roman"/>
          <w:color w:val="000000"/>
          <w:sz w:val="24"/>
          <w:szCs w:val="24"/>
        </w:rPr>
        <w:t>материально</w:t>
      </w:r>
      <w:r w:rsidRPr="00EB3B72">
        <w:rPr>
          <w:rFonts w:hAnsi="Times New Roman"/>
          <w:color w:val="000000"/>
          <w:sz w:val="24"/>
          <w:szCs w:val="24"/>
        </w:rPr>
        <w:t xml:space="preserve"> </w:t>
      </w:r>
      <w:r w:rsidRPr="00EB3B72">
        <w:rPr>
          <w:rFonts w:hAnsi="Times New Roman"/>
          <w:color w:val="000000"/>
          <w:sz w:val="24"/>
          <w:szCs w:val="24"/>
        </w:rPr>
        <w:t>ответственному</w:t>
      </w:r>
      <w:r w:rsidRPr="00EB3B72">
        <w:rPr>
          <w:rFonts w:hAnsi="Times New Roman"/>
          <w:color w:val="000000"/>
          <w:sz w:val="24"/>
          <w:szCs w:val="24"/>
        </w:rPr>
        <w:t xml:space="preserve"> </w:t>
      </w:r>
      <w:r w:rsidRPr="00EB3B72">
        <w:rPr>
          <w:rFonts w:hAnsi="Times New Roman"/>
          <w:color w:val="000000"/>
          <w:sz w:val="24"/>
          <w:szCs w:val="24"/>
        </w:rPr>
        <w:t>лицу</w:t>
      </w:r>
      <w:r w:rsidRPr="00EB3B72">
        <w:rPr>
          <w:rFonts w:hAnsi="Times New Roman"/>
          <w:color w:val="000000"/>
          <w:sz w:val="24"/>
          <w:szCs w:val="24"/>
        </w:rPr>
        <w:t xml:space="preserve"> </w:t>
      </w:r>
      <w:r w:rsidRPr="00EB3B72">
        <w:rPr>
          <w:rFonts w:hAnsi="Times New Roman"/>
          <w:color w:val="000000"/>
          <w:sz w:val="24"/>
          <w:szCs w:val="24"/>
        </w:rPr>
        <w:t>вместе</w:t>
      </w:r>
      <w:r w:rsidRPr="00EB3B72">
        <w:rPr>
          <w:rFonts w:hAnsi="Times New Roman"/>
          <w:color w:val="000000"/>
          <w:sz w:val="24"/>
          <w:szCs w:val="24"/>
        </w:rPr>
        <w:t xml:space="preserve"> </w:t>
      </w:r>
      <w:r w:rsidRPr="00EB3B72">
        <w:rPr>
          <w:rFonts w:hAnsi="Times New Roman"/>
          <w:color w:val="000000"/>
          <w:sz w:val="24"/>
          <w:szCs w:val="24"/>
        </w:rPr>
        <w:t>с</w:t>
      </w:r>
      <w:r w:rsidRPr="00EB3B72">
        <w:rPr>
          <w:rFonts w:hAnsi="Times New Roman"/>
          <w:color w:val="000000"/>
          <w:sz w:val="24"/>
          <w:szCs w:val="24"/>
        </w:rPr>
        <w:t xml:space="preserve"> </w:t>
      </w:r>
      <w:r w:rsidRPr="00EB3B72">
        <w:rPr>
          <w:rFonts w:hAnsi="Times New Roman"/>
          <w:color w:val="000000"/>
          <w:sz w:val="24"/>
          <w:szCs w:val="24"/>
        </w:rPr>
        <w:t>автомобилем</w:t>
      </w:r>
      <w:r w:rsidRPr="00EB3B72">
        <w:rPr>
          <w:rFonts w:hAnsi="Times New Roman"/>
          <w:color w:val="000000"/>
          <w:sz w:val="24"/>
          <w:szCs w:val="24"/>
        </w:rPr>
        <w:t>.</w:t>
      </w:r>
    </w:p>
    <w:p w:rsidR="0072260A" w:rsidRPr="00EB3B72" w:rsidRDefault="0072260A" w:rsidP="0072260A">
      <w:pPr>
        <w:rPr>
          <w:rFonts w:hAnsi="Times New Roman"/>
          <w:color w:val="000000"/>
          <w:sz w:val="24"/>
          <w:szCs w:val="24"/>
        </w:rPr>
      </w:pPr>
      <w:r w:rsidRPr="00EB3B72">
        <w:rPr>
          <w:rFonts w:hAnsi="Times New Roman"/>
          <w:color w:val="000000"/>
          <w:sz w:val="24"/>
          <w:szCs w:val="24"/>
        </w:rPr>
        <w:t>Выбытие</w:t>
      </w:r>
      <w:r w:rsidRPr="00EB3B72">
        <w:rPr>
          <w:rFonts w:hAnsi="Times New Roman"/>
          <w:color w:val="000000"/>
          <w:sz w:val="24"/>
          <w:szCs w:val="24"/>
        </w:rPr>
        <w:t xml:space="preserve"> </w:t>
      </w:r>
      <w:r w:rsidRPr="00EB3B72">
        <w:rPr>
          <w:rFonts w:hAnsi="Times New Roman"/>
          <w:color w:val="000000"/>
          <w:sz w:val="24"/>
          <w:szCs w:val="24"/>
        </w:rPr>
        <w:t>со</w:t>
      </w:r>
      <w:r w:rsidRPr="00EB3B72">
        <w:rPr>
          <w:rFonts w:hAnsi="Times New Roman"/>
          <w:color w:val="000000"/>
          <w:sz w:val="24"/>
          <w:szCs w:val="24"/>
        </w:rPr>
        <w:t xml:space="preserve"> </w:t>
      </w:r>
      <w:r w:rsidRPr="00EB3B72">
        <w:rPr>
          <w:rFonts w:hAnsi="Times New Roman"/>
          <w:color w:val="000000"/>
          <w:sz w:val="24"/>
          <w:szCs w:val="24"/>
        </w:rPr>
        <w:t>счета</w:t>
      </w:r>
      <w:r w:rsidRPr="00EB3B72">
        <w:rPr>
          <w:rFonts w:hAnsi="Times New Roman"/>
          <w:color w:val="000000"/>
          <w:sz w:val="24"/>
          <w:szCs w:val="24"/>
        </w:rPr>
        <w:t xml:space="preserve"> 09 </w:t>
      </w:r>
      <w:r w:rsidRPr="00EB3B72">
        <w:rPr>
          <w:rFonts w:hAnsi="Times New Roman"/>
          <w:color w:val="000000"/>
          <w:sz w:val="24"/>
          <w:szCs w:val="24"/>
        </w:rPr>
        <w:t>отражается</w:t>
      </w:r>
      <w:r w:rsidRPr="00EB3B72">
        <w:rPr>
          <w:rFonts w:hAnsi="Times New Roman"/>
          <w:color w:val="000000"/>
          <w:sz w:val="24"/>
          <w:szCs w:val="24"/>
        </w:rPr>
        <w:t>:</w:t>
      </w:r>
    </w:p>
    <w:p w:rsidR="0072260A" w:rsidRPr="00EB3B72" w:rsidRDefault="0072260A" w:rsidP="0072260A">
      <w:pPr>
        <w:numPr>
          <w:ilvl w:val="0"/>
          <w:numId w:val="3"/>
        </w:numPr>
        <w:suppressAutoHyphens w:val="0"/>
        <w:spacing w:before="100" w:beforeAutospacing="1" w:after="100" w:afterAutospacing="1" w:line="240" w:lineRule="auto"/>
        <w:ind w:left="780" w:right="180"/>
        <w:contextualSpacing/>
        <w:rPr>
          <w:rFonts w:hAnsi="Times New Roman"/>
          <w:color w:val="000000"/>
          <w:sz w:val="24"/>
          <w:szCs w:val="24"/>
        </w:rPr>
      </w:pPr>
      <w:r w:rsidRPr="00EB3B72">
        <w:rPr>
          <w:rFonts w:hAnsi="Times New Roman"/>
          <w:color w:val="000000"/>
          <w:sz w:val="24"/>
          <w:szCs w:val="24"/>
        </w:rPr>
        <w:t>при</w:t>
      </w:r>
      <w:r w:rsidRPr="00EB3B72">
        <w:rPr>
          <w:rFonts w:hAnsi="Times New Roman"/>
          <w:color w:val="000000"/>
          <w:sz w:val="24"/>
          <w:szCs w:val="24"/>
        </w:rPr>
        <w:t xml:space="preserve"> </w:t>
      </w:r>
      <w:r w:rsidRPr="00EB3B72">
        <w:rPr>
          <w:rFonts w:hAnsi="Times New Roman"/>
          <w:color w:val="000000"/>
          <w:sz w:val="24"/>
          <w:szCs w:val="24"/>
        </w:rPr>
        <w:t>списании</w:t>
      </w:r>
      <w:r w:rsidRPr="00EB3B72">
        <w:rPr>
          <w:rFonts w:hAnsi="Times New Roman"/>
          <w:color w:val="000000"/>
          <w:sz w:val="24"/>
          <w:szCs w:val="24"/>
        </w:rPr>
        <w:t xml:space="preserve"> </w:t>
      </w:r>
      <w:r w:rsidRPr="00EB3B72">
        <w:rPr>
          <w:rFonts w:hAnsi="Times New Roman"/>
          <w:color w:val="000000"/>
          <w:sz w:val="24"/>
          <w:szCs w:val="24"/>
        </w:rPr>
        <w:t>автомобиля</w:t>
      </w:r>
      <w:r w:rsidRPr="00EB3B72">
        <w:rPr>
          <w:rFonts w:hAnsi="Times New Roman"/>
          <w:color w:val="000000"/>
          <w:sz w:val="24"/>
          <w:szCs w:val="24"/>
        </w:rPr>
        <w:t xml:space="preserve"> </w:t>
      </w:r>
      <w:r w:rsidRPr="00EB3B72">
        <w:rPr>
          <w:rFonts w:hAnsi="Times New Roman"/>
          <w:color w:val="000000"/>
          <w:sz w:val="24"/>
          <w:szCs w:val="24"/>
        </w:rPr>
        <w:t>по</w:t>
      </w:r>
      <w:r w:rsidRPr="00EB3B72">
        <w:rPr>
          <w:rFonts w:hAnsi="Times New Roman"/>
          <w:color w:val="000000"/>
          <w:sz w:val="24"/>
          <w:szCs w:val="24"/>
        </w:rPr>
        <w:t xml:space="preserve"> </w:t>
      </w:r>
      <w:r w:rsidRPr="00EB3B72">
        <w:rPr>
          <w:rFonts w:hAnsi="Times New Roman"/>
          <w:color w:val="000000"/>
          <w:sz w:val="24"/>
          <w:szCs w:val="24"/>
        </w:rPr>
        <w:t>установленным</w:t>
      </w:r>
      <w:r w:rsidRPr="00EB3B72">
        <w:rPr>
          <w:rFonts w:hAnsi="Times New Roman"/>
          <w:color w:val="000000"/>
          <w:sz w:val="24"/>
          <w:szCs w:val="24"/>
        </w:rPr>
        <w:t xml:space="preserve"> </w:t>
      </w:r>
      <w:r w:rsidRPr="00EB3B72">
        <w:rPr>
          <w:rFonts w:hAnsi="Times New Roman"/>
          <w:color w:val="000000"/>
          <w:sz w:val="24"/>
          <w:szCs w:val="24"/>
        </w:rPr>
        <w:t>основаниям</w:t>
      </w:r>
      <w:r w:rsidRPr="00EB3B72">
        <w:rPr>
          <w:rFonts w:hAnsi="Times New Roman"/>
          <w:color w:val="000000"/>
          <w:sz w:val="24"/>
          <w:szCs w:val="24"/>
        </w:rPr>
        <w:t>;</w:t>
      </w:r>
    </w:p>
    <w:p w:rsidR="0072260A" w:rsidRPr="00EB3B72" w:rsidRDefault="0072260A" w:rsidP="0072260A">
      <w:pPr>
        <w:numPr>
          <w:ilvl w:val="0"/>
          <w:numId w:val="3"/>
        </w:numPr>
        <w:suppressAutoHyphens w:val="0"/>
        <w:spacing w:before="100" w:beforeAutospacing="1" w:after="100" w:afterAutospacing="1" w:line="240" w:lineRule="auto"/>
        <w:ind w:left="780" w:right="180"/>
        <w:rPr>
          <w:rFonts w:hAnsi="Times New Roman"/>
          <w:color w:val="000000"/>
          <w:sz w:val="24"/>
          <w:szCs w:val="24"/>
        </w:rPr>
      </w:pPr>
      <w:r w:rsidRPr="00EB3B72">
        <w:rPr>
          <w:rFonts w:hAnsi="Times New Roman"/>
          <w:color w:val="000000"/>
          <w:sz w:val="24"/>
          <w:szCs w:val="24"/>
        </w:rPr>
        <w:t>при</w:t>
      </w:r>
      <w:r w:rsidRPr="00EB3B72">
        <w:rPr>
          <w:rFonts w:hAnsi="Times New Roman"/>
          <w:color w:val="000000"/>
          <w:sz w:val="24"/>
          <w:szCs w:val="24"/>
        </w:rPr>
        <w:t xml:space="preserve"> </w:t>
      </w:r>
      <w:r w:rsidRPr="00EB3B72">
        <w:rPr>
          <w:rFonts w:hAnsi="Times New Roman"/>
          <w:color w:val="000000"/>
          <w:sz w:val="24"/>
          <w:szCs w:val="24"/>
        </w:rPr>
        <w:t>установке</w:t>
      </w:r>
      <w:r w:rsidRPr="00EB3B72">
        <w:rPr>
          <w:rFonts w:hAnsi="Times New Roman"/>
          <w:color w:val="000000"/>
          <w:sz w:val="24"/>
          <w:szCs w:val="24"/>
        </w:rPr>
        <w:t xml:space="preserve"> </w:t>
      </w:r>
      <w:r w:rsidRPr="00EB3B72">
        <w:rPr>
          <w:rFonts w:hAnsi="Times New Roman"/>
          <w:color w:val="000000"/>
          <w:sz w:val="24"/>
          <w:szCs w:val="24"/>
        </w:rPr>
        <w:t>новых</w:t>
      </w:r>
      <w:r w:rsidRPr="00EB3B72">
        <w:rPr>
          <w:rFonts w:hAnsi="Times New Roman"/>
          <w:color w:val="000000"/>
          <w:sz w:val="24"/>
          <w:szCs w:val="24"/>
        </w:rPr>
        <w:t xml:space="preserve"> </w:t>
      </w:r>
      <w:r w:rsidRPr="00EB3B72">
        <w:rPr>
          <w:rFonts w:hAnsi="Times New Roman"/>
          <w:color w:val="000000"/>
          <w:sz w:val="24"/>
          <w:szCs w:val="24"/>
        </w:rPr>
        <w:t>запчастей</w:t>
      </w:r>
      <w:r w:rsidRPr="00EB3B72">
        <w:rPr>
          <w:rFonts w:hAnsi="Times New Roman"/>
          <w:color w:val="000000"/>
          <w:sz w:val="24"/>
          <w:szCs w:val="24"/>
        </w:rPr>
        <w:t xml:space="preserve"> </w:t>
      </w:r>
      <w:r w:rsidRPr="00EB3B72">
        <w:rPr>
          <w:rFonts w:hAnsi="Times New Roman"/>
          <w:color w:val="000000"/>
          <w:sz w:val="24"/>
          <w:szCs w:val="24"/>
        </w:rPr>
        <w:t>взамен</w:t>
      </w:r>
      <w:r w:rsidRPr="00EB3B72">
        <w:rPr>
          <w:rFonts w:hAnsi="Times New Roman"/>
          <w:color w:val="000000"/>
          <w:sz w:val="24"/>
          <w:szCs w:val="24"/>
        </w:rPr>
        <w:t xml:space="preserve"> </w:t>
      </w:r>
      <w:r w:rsidRPr="00EB3B72">
        <w:rPr>
          <w:rFonts w:hAnsi="Times New Roman"/>
          <w:color w:val="000000"/>
          <w:sz w:val="24"/>
          <w:szCs w:val="24"/>
        </w:rPr>
        <w:t>непригодных</w:t>
      </w:r>
      <w:r w:rsidRPr="00EB3B72">
        <w:rPr>
          <w:rFonts w:hAnsi="Times New Roman"/>
          <w:color w:val="000000"/>
          <w:sz w:val="24"/>
          <w:szCs w:val="24"/>
        </w:rPr>
        <w:t xml:space="preserve"> </w:t>
      </w:r>
      <w:r w:rsidRPr="00EB3B72">
        <w:rPr>
          <w:rFonts w:hAnsi="Times New Roman"/>
          <w:color w:val="000000"/>
          <w:sz w:val="24"/>
          <w:szCs w:val="24"/>
        </w:rPr>
        <w:t>к</w:t>
      </w:r>
      <w:r w:rsidRPr="00EB3B72">
        <w:rPr>
          <w:rFonts w:hAnsi="Times New Roman"/>
          <w:color w:val="000000"/>
          <w:sz w:val="24"/>
          <w:szCs w:val="24"/>
        </w:rPr>
        <w:t xml:space="preserve"> </w:t>
      </w:r>
      <w:r w:rsidRPr="00EB3B72">
        <w:rPr>
          <w:rFonts w:hAnsi="Times New Roman"/>
          <w:color w:val="000000"/>
          <w:sz w:val="24"/>
          <w:szCs w:val="24"/>
        </w:rPr>
        <w:t>эксплуатации</w:t>
      </w:r>
      <w:r w:rsidRPr="00EB3B72">
        <w:rPr>
          <w:rFonts w:hAnsi="Times New Roman"/>
          <w:color w:val="000000"/>
          <w:sz w:val="24"/>
          <w:szCs w:val="24"/>
        </w:rPr>
        <w:t>.</w:t>
      </w:r>
    </w:p>
    <w:p w:rsidR="0072260A" w:rsidRPr="00EB3B72" w:rsidRDefault="0072260A" w:rsidP="0072260A">
      <w:pPr>
        <w:rPr>
          <w:rFonts w:hAnsi="Times New Roman"/>
          <w:color w:val="000000"/>
          <w:sz w:val="24"/>
          <w:szCs w:val="24"/>
        </w:rPr>
      </w:pPr>
      <w:r w:rsidRPr="00EB3B72">
        <w:rPr>
          <w:rFonts w:hAnsi="Times New Roman"/>
          <w:color w:val="000000"/>
          <w:sz w:val="24"/>
          <w:szCs w:val="24"/>
        </w:rPr>
        <w:t>Основание</w:t>
      </w:r>
      <w:r w:rsidRPr="00EB3B72">
        <w:rPr>
          <w:rFonts w:hAnsi="Times New Roman"/>
          <w:color w:val="000000"/>
          <w:sz w:val="24"/>
          <w:szCs w:val="24"/>
        </w:rPr>
        <w:t xml:space="preserve">: </w:t>
      </w:r>
      <w:r w:rsidRPr="00EB3B72">
        <w:rPr>
          <w:rFonts w:hAnsi="Times New Roman"/>
          <w:color w:val="000000"/>
          <w:sz w:val="24"/>
          <w:szCs w:val="24"/>
        </w:rPr>
        <w:t>пункты</w:t>
      </w:r>
      <w:r w:rsidRPr="00EB3B72">
        <w:rPr>
          <w:rFonts w:hAnsi="Times New Roman"/>
          <w:color w:val="000000"/>
          <w:sz w:val="24"/>
          <w:szCs w:val="24"/>
        </w:rPr>
        <w:t xml:space="preserve"> 349</w:t>
      </w:r>
      <w:r w:rsidRPr="00EB3B72">
        <w:rPr>
          <w:rFonts w:hAnsi="Times New Roman"/>
          <w:color w:val="000000"/>
          <w:sz w:val="24"/>
          <w:szCs w:val="24"/>
        </w:rPr>
        <w:t>–</w:t>
      </w:r>
      <w:r w:rsidRPr="00EB3B72">
        <w:rPr>
          <w:rFonts w:hAnsi="Times New Roman"/>
          <w:color w:val="000000"/>
          <w:sz w:val="24"/>
          <w:szCs w:val="24"/>
        </w:rPr>
        <w:t xml:space="preserve">350 </w:t>
      </w:r>
      <w:r w:rsidRPr="00EB3B72">
        <w:rPr>
          <w:rFonts w:hAnsi="Times New Roman"/>
          <w:color w:val="000000"/>
          <w:sz w:val="24"/>
          <w:szCs w:val="24"/>
        </w:rPr>
        <w:t>Инструкции</w:t>
      </w:r>
      <w:r w:rsidRPr="00EB3B72">
        <w:rPr>
          <w:rFonts w:hAnsi="Times New Roman"/>
          <w:color w:val="000000"/>
          <w:sz w:val="24"/>
          <w:szCs w:val="24"/>
        </w:rPr>
        <w:t xml:space="preserve"> </w:t>
      </w:r>
      <w:r w:rsidRPr="00EB3B72">
        <w:rPr>
          <w:rFonts w:hAnsi="Times New Roman"/>
          <w:color w:val="000000"/>
          <w:sz w:val="24"/>
          <w:szCs w:val="24"/>
        </w:rPr>
        <w:t>к</w:t>
      </w:r>
      <w:r w:rsidRPr="00EB3B72">
        <w:rPr>
          <w:rFonts w:hAnsi="Times New Roman"/>
          <w:color w:val="000000"/>
          <w:sz w:val="24"/>
          <w:szCs w:val="24"/>
        </w:rPr>
        <w:t xml:space="preserve"> </w:t>
      </w:r>
      <w:r w:rsidRPr="00EB3B72">
        <w:rPr>
          <w:rFonts w:hAnsi="Times New Roman"/>
          <w:color w:val="000000"/>
          <w:sz w:val="24"/>
          <w:szCs w:val="24"/>
        </w:rPr>
        <w:t>Единому</w:t>
      </w:r>
      <w:r w:rsidRPr="00EB3B72">
        <w:rPr>
          <w:rFonts w:hAnsi="Times New Roman"/>
          <w:color w:val="000000"/>
          <w:sz w:val="24"/>
          <w:szCs w:val="24"/>
        </w:rPr>
        <w:t xml:space="preserve"> </w:t>
      </w:r>
      <w:r w:rsidRPr="00EB3B72">
        <w:rPr>
          <w:rFonts w:hAnsi="Times New Roman"/>
          <w:color w:val="000000"/>
          <w:sz w:val="24"/>
          <w:szCs w:val="24"/>
        </w:rPr>
        <w:t>плану</w:t>
      </w:r>
      <w:r w:rsidRPr="00EB3B72">
        <w:rPr>
          <w:rFonts w:hAnsi="Times New Roman"/>
          <w:color w:val="000000"/>
          <w:sz w:val="24"/>
          <w:szCs w:val="24"/>
        </w:rPr>
        <w:t xml:space="preserve"> </w:t>
      </w:r>
      <w:r w:rsidRPr="00EB3B72">
        <w:rPr>
          <w:rFonts w:hAnsi="Times New Roman"/>
          <w:color w:val="000000"/>
          <w:sz w:val="24"/>
          <w:szCs w:val="24"/>
        </w:rPr>
        <w:t>счетов</w:t>
      </w:r>
      <w:r w:rsidRPr="00EB3B72">
        <w:rPr>
          <w:rFonts w:hAnsi="Times New Roman"/>
          <w:color w:val="000000"/>
          <w:sz w:val="24"/>
          <w:szCs w:val="24"/>
        </w:rPr>
        <w:t xml:space="preserve"> </w:t>
      </w:r>
      <w:r w:rsidRPr="00EB3B72">
        <w:rPr>
          <w:rFonts w:hAnsi="Times New Roman"/>
          <w:color w:val="000000"/>
          <w:sz w:val="24"/>
          <w:szCs w:val="24"/>
        </w:rPr>
        <w:t>№</w:t>
      </w:r>
      <w:r w:rsidRPr="00EB3B72">
        <w:rPr>
          <w:rFonts w:hAnsi="Times New Roman"/>
          <w:color w:val="000000"/>
          <w:sz w:val="24"/>
          <w:szCs w:val="24"/>
        </w:rPr>
        <w:t xml:space="preserve"> 157</w:t>
      </w:r>
      <w:r w:rsidRPr="00EB3B72">
        <w:rPr>
          <w:rFonts w:hAnsi="Times New Roman"/>
          <w:color w:val="000000"/>
          <w:sz w:val="24"/>
          <w:szCs w:val="24"/>
        </w:rPr>
        <w:t>н</w:t>
      </w:r>
      <w:r w:rsidRPr="00EB3B72">
        <w:rPr>
          <w:rFonts w:hAnsi="Times New Roman"/>
          <w:color w:val="000000"/>
          <w:sz w:val="24"/>
          <w:szCs w:val="24"/>
        </w:rPr>
        <w:t>.</w:t>
      </w:r>
    </w:p>
    <w:p w:rsidR="00597675" w:rsidRPr="00EB3B72" w:rsidRDefault="00597675" w:rsidP="0072260A">
      <w:pPr>
        <w:shd w:val="clear" w:color="auto" w:fill="FFFFFF"/>
        <w:spacing w:before="100" w:beforeAutospacing="1" w:after="0" w:line="240" w:lineRule="auto"/>
        <w:jc w:val="both"/>
        <w:rPr>
          <w:rFonts w:ascii="Times New Roman" w:hAnsi="Times New Roman"/>
          <w:sz w:val="24"/>
          <w:szCs w:val="24"/>
          <w:lang w:eastAsia="ru-RU"/>
        </w:rPr>
      </w:pPr>
      <w:r w:rsidRPr="00EB3B72">
        <w:rPr>
          <w:rFonts w:ascii="Times New Roman" w:hAnsi="Times New Roman"/>
          <w:sz w:val="24"/>
          <w:szCs w:val="24"/>
          <w:lang w:eastAsia="ru-RU"/>
        </w:rPr>
        <w:t>8.12. Фактическая стоимость материальных запасов, полученных в результате ремонта, разборки, утилизации (ликвидации), основных средств или иного имущества определяется по справедливой стоимости на дату принятия к бухгалтерскому учету, рассчитанной методом рыночных цен; (пункты 52–60 Стандарта «Концептуальные основы бухучета и отчетности».)</w:t>
      </w:r>
    </w:p>
    <w:p w:rsidR="00597675" w:rsidRPr="00EB3B72"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sidRPr="00EB3B72">
        <w:rPr>
          <w:rFonts w:ascii="Times New Roman" w:hAnsi="Times New Roman"/>
          <w:sz w:val="24"/>
          <w:szCs w:val="24"/>
          <w:lang w:eastAsia="ru-RU"/>
        </w:rPr>
        <w:t>8.13. Безвозмездно полученные объекты нефинансовых активов, а также неучтенные объекты, выявленные при проведении проверок и инвентаризаций, принимаются к учету по их справедливой стоимости, определенной комиссией по поступлению и выбытию активов методом рыночных цен. Комиссия вправе выбрать метод амортизированной стоимости замещения, если он более достоверно определяет стоимость объекта.</w:t>
      </w:r>
    </w:p>
    <w:p w:rsidR="00597675" w:rsidRPr="00EB3B72"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sidRPr="00EB3B72">
        <w:rPr>
          <w:rFonts w:ascii="Times New Roman" w:hAnsi="Times New Roman"/>
          <w:sz w:val="24"/>
          <w:szCs w:val="24"/>
          <w:lang w:eastAsia="ru-RU"/>
        </w:rPr>
        <w:t>Данные о рыночной цене должны быть подтверждены документально:</w:t>
      </w:r>
    </w:p>
    <w:p w:rsidR="00597675" w:rsidRPr="00EB3B72"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sidRPr="00EB3B72">
        <w:rPr>
          <w:rFonts w:ascii="Times New Roman" w:hAnsi="Times New Roman"/>
          <w:sz w:val="24"/>
          <w:szCs w:val="24"/>
          <w:lang w:eastAsia="ru-RU"/>
        </w:rPr>
        <w:t>– справками (другими подтверждающими документами) Росстата;</w:t>
      </w:r>
    </w:p>
    <w:p w:rsidR="00597675" w:rsidRPr="00EB3B72"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sidRPr="00EB3B72">
        <w:rPr>
          <w:rFonts w:ascii="Times New Roman" w:hAnsi="Times New Roman"/>
          <w:sz w:val="24"/>
          <w:szCs w:val="24"/>
          <w:lang w:eastAsia="ru-RU"/>
        </w:rPr>
        <w:t>– прайс-листами заводов-изготовителей;</w:t>
      </w:r>
    </w:p>
    <w:p w:rsidR="00597675" w:rsidRPr="00EB3B72"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sidRPr="00EB3B72">
        <w:rPr>
          <w:rFonts w:ascii="Times New Roman" w:hAnsi="Times New Roman"/>
          <w:sz w:val="24"/>
          <w:szCs w:val="24"/>
          <w:lang w:eastAsia="ru-RU"/>
        </w:rPr>
        <w:t>– справками (другими подтверждающими документами) оценщиков;</w:t>
      </w:r>
    </w:p>
    <w:p w:rsidR="00597675" w:rsidRPr="00EB3B72"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sidRPr="00EB3B72">
        <w:rPr>
          <w:rFonts w:ascii="Times New Roman" w:hAnsi="Times New Roman"/>
          <w:sz w:val="24"/>
          <w:szCs w:val="24"/>
          <w:lang w:eastAsia="ru-RU"/>
        </w:rPr>
        <w:t>– информацией, размещенной в СМИ, и т. д.</w:t>
      </w:r>
    </w:p>
    <w:p w:rsidR="00597675" w:rsidRPr="00EB3B72"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sidRPr="00EB3B72">
        <w:rPr>
          <w:rFonts w:ascii="Times New Roman" w:hAnsi="Times New Roman"/>
          <w:sz w:val="24"/>
          <w:szCs w:val="24"/>
          <w:lang w:eastAsia="ru-RU"/>
        </w:rPr>
        <w:t>В случаях невозможности документального подтверждения стоимость определяется экспертным путем.</w:t>
      </w:r>
    </w:p>
    <w:p w:rsidR="00597675" w:rsidRPr="00EB3B72"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sidRPr="00EB3B72">
        <w:rPr>
          <w:rFonts w:ascii="Times New Roman" w:hAnsi="Times New Roman"/>
          <w:bCs/>
          <w:sz w:val="24"/>
          <w:szCs w:val="24"/>
          <w:lang w:eastAsia="ru-RU"/>
        </w:rPr>
        <w:t>Основание:</w:t>
      </w:r>
      <w:r w:rsidRPr="00EB3B72">
        <w:rPr>
          <w:rFonts w:ascii="Times New Roman" w:hAnsi="Times New Roman"/>
          <w:sz w:val="24"/>
          <w:szCs w:val="24"/>
          <w:lang w:eastAsia="ru-RU"/>
        </w:rPr>
        <w:t> пункты 52–60 Стандарта «Концептуальные основы бухучета и отчетности».</w:t>
      </w:r>
    </w:p>
    <w:p w:rsidR="00597675" w:rsidRPr="00EB3B72"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sidRPr="00EB3B72">
        <w:rPr>
          <w:rFonts w:ascii="Times New Roman" w:hAnsi="Times New Roman"/>
          <w:sz w:val="24"/>
          <w:szCs w:val="24"/>
          <w:lang w:eastAsia="ru-RU"/>
        </w:rPr>
        <w:t>8.14. Учет расходов по формированию себестоимости ведется раздельно по группам видов услуг (работ, готовой продукции):</w:t>
      </w:r>
    </w:p>
    <w:p w:rsidR="00597675" w:rsidRPr="00EB3B72"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sidRPr="00EB3B72">
        <w:rPr>
          <w:rFonts w:ascii="Times New Roman" w:hAnsi="Times New Roman"/>
          <w:sz w:val="24"/>
          <w:szCs w:val="24"/>
          <w:lang w:eastAsia="ru-RU"/>
        </w:rPr>
        <w:t>- в рамках выполнения государственного задания,</w:t>
      </w:r>
    </w:p>
    <w:p w:rsidR="00597675" w:rsidRPr="00EB3B72"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sidRPr="00EB3B72">
        <w:rPr>
          <w:rFonts w:ascii="Times New Roman" w:hAnsi="Times New Roman"/>
          <w:sz w:val="24"/>
          <w:szCs w:val="24"/>
          <w:lang w:eastAsia="ru-RU"/>
        </w:rPr>
        <w:t>- в рамках приносящей доход деятельности,</w:t>
      </w:r>
    </w:p>
    <w:p w:rsidR="00947EB2" w:rsidRPr="00EB3B72" w:rsidRDefault="00947EB2" w:rsidP="00947EB2">
      <w:pPr>
        <w:shd w:val="clear" w:color="auto" w:fill="FFFFFF"/>
        <w:spacing w:before="100" w:beforeAutospacing="1" w:after="0" w:line="240" w:lineRule="auto"/>
        <w:jc w:val="both"/>
        <w:rPr>
          <w:rFonts w:ascii="Times New Roman" w:hAnsi="Times New Roman"/>
          <w:sz w:val="24"/>
          <w:szCs w:val="24"/>
          <w:lang w:eastAsia="ru-RU"/>
        </w:rPr>
      </w:pPr>
      <w:r w:rsidRPr="00EB3B72">
        <w:rPr>
          <w:rFonts w:ascii="Times New Roman" w:hAnsi="Times New Roman"/>
          <w:sz w:val="24"/>
          <w:szCs w:val="24"/>
          <w:lang w:eastAsia="ru-RU"/>
        </w:rPr>
        <w:t>Расходами, которые не включаются в себестоимость (не распределяемые расходы) и сразу списываются на финансовый результат (счет КБК Х.401.20.000), признаются:</w:t>
      </w:r>
    </w:p>
    <w:p w:rsidR="00947EB2" w:rsidRPr="00EB3B72" w:rsidRDefault="00947EB2" w:rsidP="00947EB2">
      <w:pPr>
        <w:shd w:val="clear" w:color="auto" w:fill="FFFFFF"/>
        <w:spacing w:before="100" w:beforeAutospacing="1" w:after="0" w:line="240" w:lineRule="auto"/>
        <w:jc w:val="both"/>
        <w:rPr>
          <w:rFonts w:ascii="Times New Roman" w:hAnsi="Times New Roman"/>
          <w:sz w:val="24"/>
          <w:szCs w:val="24"/>
          <w:lang w:eastAsia="ru-RU"/>
        </w:rPr>
      </w:pPr>
      <w:r w:rsidRPr="00EB3B72">
        <w:rPr>
          <w:rFonts w:ascii="Times New Roman" w:hAnsi="Times New Roman"/>
          <w:sz w:val="24"/>
          <w:szCs w:val="24"/>
          <w:lang w:eastAsia="ru-RU"/>
        </w:rPr>
        <w:t>– расходы на транспортный</w:t>
      </w:r>
      <w:r w:rsidR="008D6AFF" w:rsidRPr="00EB3B72">
        <w:rPr>
          <w:rFonts w:ascii="Times New Roman" w:hAnsi="Times New Roman"/>
          <w:sz w:val="24"/>
          <w:szCs w:val="24"/>
          <w:lang w:eastAsia="ru-RU"/>
        </w:rPr>
        <w:t>, земельный</w:t>
      </w:r>
      <w:r w:rsidRPr="00EB3B72">
        <w:rPr>
          <w:rFonts w:ascii="Times New Roman" w:hAnsi="Times New Roman"/>
          <w:sz w:val="24"/>
          <w:szCs w:val="24"/>
          <w:lang w:eastAsia="ru-RU"/>
        </w:rPr>
        <w:t>, водный налоги</w:t>
      </w:r>
    </w:p>
    <w:p w:rsidR="00947EB2" w:rsidRPr="00EB3B72" w:rsidRDefault="00947EB2" w:rsidP="00947EB2">
      <w:pPr>
        <w:shd w:val="clear" w:color="auto" w:fill="FFFFFF"/>
        <w:spacing w:before="100" w:beforeAutospacing="1" w:after="0" w:line="240" w:lineRule="auto"/>
        <w:jc w:val="both"/>
        <w:rPr>
          <w:rFonts w:ascii="Times New Roman" w:hAnsi="Times New Roman"/>
          <w:sz w:val="24"/>
          <w:szCs w:val="24"/>
          <w:lang w:eastAsia="ru-RU"/>
        </w:rPr>
      </w:pPr>
      <w:r w:rsidRPr="00EB3B72">
        <w:rPr>
          <w:rFonts w:ascii="Times New Roman" w:hAnsi="Times New Roman"/>
          <w:sz w:val="24"/>
          <w:szCs w:val="24"/>
          <w:lang w:eastAsia="ru-RU"/>
        </w:rPr>
        <w:lastRenderedPageBreak/>
        <w:t>– расходы на налог на имущество;</w:t>
      </w:r>
    </w:p>
    <w:p w:rsidR="008D6AFF" w:rsidRPr="00EB3B72" w:rsidRDefault="008D6AFF" w:rsidP="00947EB2">
      <w:pPr>
        <w:shd w:val="clear" w:color="auto" w:fill="FFFFFF"/>
        <w:spacing w:before="100" w:beforeAutospacing="1" w:after="0" w:line="240" w:lineRule="auto"/>
        <w:jc w:val="both"/>
        <w:rPr>
          <w:rFonts w:ascii="Times New Roman" w:hAnsi="Times New Roman"/>
          <w:sz w:val="24"/>
          <w:szCs w:val="24"/>
          <w:lang w:eastAsia="ru-RU"/>
        </w:rPr>
      </w:pPr>
      <w:r w:rsidRPr="00EB3B72">
        <w:rPr>
          <w:rFonts w:ascii="Times New Roman" w:hAnsi="Times New Roman"/>
          <w:sz w:val="24"/>
          <w:szCs w:val="24"/>
          <w:lang w:eastAsia="ru-RU"/>
        </w:rPr>
        <w:t>- расходы на плату за негативное воздействие на окружающую среду;</w:t>
      </w:r>
    </w:p>
    <w:p w:rsidR="00947EB2" w:rsidRPr="00EB3B72" w:rsidRDefault="00947EB2" w:rsidP="00947EB2">
      <w:pPr>
        <w:shd w:val="clear" w:color="auto" w:fill="FFFFFF"/>
        <w:spacing w:before="100" w:beforeAutospacing="1" w:after="0" w:line="240" w:lineRule="auto"/>
        <w:jc w:val="both"/>
        <w:rPr>
          <w:rFonts w:ascii="Times New Roman" w:hAnsi="Times New Roman"/>
          <w:sz w:val="24"/>
          <w:szCs w:val="24"/>
          <w:lang w:eastAsia="ru-RU"/>
        </w:rPr>
      </w:pPr>
      <w:r w:rsidRPr="00EB3B72">
        <w:rPr>
          <w:rFonts w:ascii="Times New Roman" w:hAnsi="Times New Roman"/>
          <w:sz w:val="24"/>
          <w:szCs w:val="24"/>
          <w:lang w:eastAsia="ru-RU"/>
        </w:rPr>
        <w:t>– штрафы и пени по налогам, штрафы, пени, неустойки за нарушение условий договоров;</w:t>
      </w:r>
    </w:p>
    <w:p w:rsidR="00947EB2" w:rsidRPr="00EB3B72" w:rsidRDefault="00947EB2" w:rsidP="00947EB2">
      <w:pPr>
        <w:shd w:val="clear" w:color="auto" w:fill="FFFFFF"/>
        <w:spacing w:before="100" w:beforeAutospacing="1" w:after="0" w:line="240" w:lineRule="auto"/>
        <w:jc w:val="both"/>
        <w:rPr>
          <w:rFonts w:ascii="Times New Roman" w:hAnsi="Times New Roman"/>
          <w:sz w:val="24"/>
          <w:szCs w:val="24"/>
          <w:lang w:eastAsia="ru-RU"/>
        </w:rPr>
      </w:pPr>
      <w:r w:rsidRPr="00EB3B72">
        <w:rPr>
          <w:rFonts w:ascii="Times New Roman" w:hAnsi="Times New Roman"/>
          <w:bCs/>
          <w:sz w:val="24"/>
          <w:szCs w:val="24"/>
          <w:lang w:eastAsia="ru-RU"/>
        </w:rPr>
        <w:t>Остальные расходы включаются в состав прямых затрат</w:t>
      </w:r>
      <w:r w:rsidRPr="00EB3B72">
        <w:rPr>
          <w:rFonts w:ascii="Times New Roman" w:hAnsi="Times New Roman"/>
          <w:sz w:val="24"/>
          <w:szCs w:val="24"/>
          <w:lang w:eastAsia="ru-RU"/>
        </w:rPr>
        <w:t> при формировании себестоимости оказания услуги, изготовления единицы готовой продукции.</w:t>
      </w:r>
    </w:p>
    <w:p w:rsidR="00947EB2" w:rsidRPr="00EB3B72" w:rsidRDefault="00947EB2" w:rsidP="00947EB2">
      <w:pPr>
        <w:shd w:val="clear" w:color="auto" w:fill="FFFFFF"/>
        <w:spacing w:before="100" w:beforeAutospacing="1" w:after="0" w:line="240" w:lineRule="auto"/>
        <w:jc w:val="both"/>
        <w:rPr>
          <w:rFonts w:ascii="Times New Roman" w:hAnsi="Times New Roman"/>
          <w:sz w:val="24"/>
          <w:szCs w:val="24"/>
          <w:lang w:eastAsia="ru-RU"/>
        </w:rPr>
      </w:pPr>
      <w:r w:rsidRPr="00EB3B72">
        <w:rPr>
          <w:rFonts w:ascii="Times New Roman" w:hAnsi="Times New Roman"/>
          <w:sz w:val="24"/>
          <w:szCs w:val="24"/>
          <w:lang w:eastAsia="ru-RU"/>
        </w:rPr>
        <w:t>По окончании года себестоимость услуг, сформированная на счете КБК Х.109.60.000, относится в дебет счета КБК Х.401.10.130 «Доходы от оказания платных услуг».</w:t>
      </w:r>
    </w:p>
    <w:p w:rsidR="00947EB2" w:rsidRPr="00EB3B72" w:rsidRDefault="00947EB2" w:rsidP="00947EB2">
      <w:pPr>
        <w:shd w:val="clear" w:color="auto" w:fill="FFFFFF"/>
        <w:spacing w:before="100" w:beforeAutospacing="1" w:after="0" w:line="240" w:lineRule="auto"/>
        <w:jc w:val="both"/>
        <w:rPr>
          <w:rFonts w:ascii="Times New Roman" w:hAnsi="Times New Roman"/>
          <w:color w:val="000000"/>
          <w:sz w:val="24"/>
          <w:szCs w:val="24"/>
        </w:rPr>
      </w:pPr>
      <w:r w:rsidRPr="00EB3B72">
        <w:rPr>
          <w:rFonts w:ascii="Times New Roman" w:hAnsi="Times New Roman"/>
          <w:sz w:val="24"/>
          <w:szCs w:val="24"/>
          <w:lang w:eastAsia="ru-RU"/>
        </w:rPr>
        <w:t xml:space="preserve">8.15 </w:t>
      </w:r>
      <w:r w:rsidRPr="00EB3B72">
        <w:rPr>
          <w:rFonts w:ascii="Times New Roman" w:hAnsi="Times New Roman"/>
          <w:color w:val="000000"/>
          <w:sz w:val="24"/>
          <w:szCs w:val="24"/>
        </w:rPr>
        <w:t>Аналитический учет расчетов с дебиторами ведется в разрезе дебиторов</w:t>
      </w:r>
    </w:p>
    <w:p w:rsidR="00947EB2" w:rsidRPr="00EB3B72" w:rsidRDefault="00947EB2" w:rsidP="00947EB2">
      <w:pPr>
        <w:shd w:val="clear" w:color="auto" w:fill="FFFFFF"/>
        <w:spacing w:before="100" w:beforeAutospacing="1" w:after="0" w:line="240" w:lineRule="auto"/>
        <w:jc w:val="both"/>
        <w:rPr>
          <w:rFonts w:ascii="Times New Roman" w:hAnsi="Times New Roman"/>
          <w:sz w:val="24"/>
          <w:szCs w:val="24"/>
          <w:lang w:eastAsia="ru-RU"/>
        </w:rPr>
      </w:pPr>
      <w:r w:rsidRPr="00EB3B72">
        <w:rPr>
          <w:rFonts w:ascii="Times New Roman" w:hAnsi="Times New Roman"/>
          <w:sz w:val="24"/>
          <w:szCs w:val="24"/>
          <w:lang w:eastAsia="ru-RU"/>
        </w:rPr>
        <w:t>Денежные средства от виновных лиц в возмещение ущерба, причиненного нефинансовым активам, отражаются по коду вида деятельности «2» – приносящая доход деятельность (собственные доходы учреждения). Возмещение в натуральной форме ущерба, причиненного нефинансовым активам, отражается по коду вида финансового обеспечения (деятельности), по которому активы учитывались. Задолженность дебиторов в виде возмещения эксплуатационных и коммунальных расходов отражается в учете на основании выставленного арендатору счета, счетов поставщиков (подрядчиков), Бухгалтерской справки (ф. 0504833).</w:t>
      </w:r>
    </w:p>
    <w:p w:rsidR="00947EB2" w:rsidRPr="00EB3B72" w:rsidRDefault="00947EB2" w:rsidP="00947EB2">
      <w:pPr>
        <w:widowControl w:val="0"/>
        <w:autoSpaceDE w:val="0"/>
        <w:spacing w:before="85" w:after="0" w:line="240" w:lineRule="auto"/>
        <w:jc w:val="both"/>
        <w:rPr>
          <w:rFonts w:ascii="Times New Roman" w:hAnsi="Times New Roman"/>
          <w:color w:val="000000"/>
          <w:sz w:val="24"/>
          <w:szCs w:val="24"/>
        </w:rPr>
      </w:pPr>
      <w:r w:rsidRPr="00EB3B72">
        <w:rPr>
          <w:rFonts w:ascii="Times New Roman" w:hAnsi="Times New Roman"/>
          <w:color w:val="000000"/>
          <w:sz w:val="24"/>
          <w:szCs w:val="24"/>
        </w:rPr>
        <w:t>8.16. Аналитический учет расчетов с поставщиками (подрядчиками) ведется в разрезе кредиторов.</w:t>
      </w:r>
    </w:p>
    <w:p w:rsidR="00947EB2" w:rsidRPr="00EB3B72" w:rsidRDefault="00947EB2" w:rsidP="00947EB2">
      <w:pPr>
        <w:widowControl w:val="0"/>
        <w:autoSpaceDE w:val="0"/>
        <w:spacing w:before="85" w:after="0" w:line="240" w:lineRule="auto"/>
        <w:jc w:val="both"/>
        <w:rPr>
          <w:rFonts w:ascii="Times New Roman" w:hAnsi="Times New Roman"/>
          <w:color w:val="000000"/>
          <w:sz w:val="24"/>
          <w:szCs w:val="24"/>
        </w:rPr>
      </w:pPr>
      <w:r w:rsidRPr="00EB3B72">
        <w:rPr>
          <w:rFonts w:ascii="Times New Roman" w:hAnsi="Times New Roman"/>
          <w:color w:val="000000"/>
          <w:sz w:val="24"/>
          <w:szCs w:val="24"/>
        </w:rPr>
        <w:t>8.17. Аналитический учет расчетов по пособиям и иным социальным выплатам ведется в разрезе физических лиц – получателей социальных выплат.</w:t>
      </w:r>
    </w:p>
    <w:p w:rsidR="00947EB2" w:rsidRPr="00EB3B72" w:rsidRDefault="00947EB2" w:rsidP="00947EB2">
      <w:pPr>
        <w:widowControl w:val="0"/>
        <w:autoSpaceDE w:val="0"/>
        <w:spacing w:before="85" w:after="0" w:line="240" w:lineRule="auto"/>
        <w:jc w:val="both"/>
        <w:rPr>
          <w:rFonts w:ascii="Times New Roman" w:hAnsi="Times New Roman"/>
          <w:color w:val="000000"/>
          <w:sz w:val="24"/>
          <w:szCs w:val="24"/>
        </w:rPr>
      </w:pPr>
      <w:r w:rsidRPr="00EB3B72">
        <w:rPr>
          <w:rFonts w:ascii="Times New Roman" w:hAnsi="Times New Roman"/>
          <w:color w:val="000000"/>
          <w:sz w:val="24"/>
          <w:szCs w:val="24"/>
        </w:rPr>
        <w:t>8.18. Аналитический учет расчетов по оплате труда ведется в разрезе сотрудников и других физических лиц, с которыми заключены гражданско-правовые договоры.</w:t>
      </w:r>
    </w:p>
    <w:p w:rsidR="00947EB2" w:rsidRPr="00EB3B72" w:rsidRDefault="00947EB2" w:rsidP="00947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EB3B72">
        <w:rPr>
          <w:rFonts w:ascii="Times New Roman" w:hAnsi="Times New Roman"/>
          <w:color w:val="000000"/>
          <w:sz w:val="24"/>
          <w:szCs w:val="24"/>
        </w:rPr>
        <w:t xml:space="preserve">8.19. </w:t>
      </w:r>
      <w:r w:rsidRPr="00EB3B72">
        <w:rPr>
          <w:rFonts w:ascii="Times New Roman" w:hAnsi="Times New Roman"/>
          <w:sz w:val="24"/>
          <w:szCs w:val="24"/>
          <w:lang w:eastAsia="ru-RU"/>
        </w:rPr>
        <w:t xml:space="preserve">Дебиторская задолженность списывается с балансового учета и отражается на </w:t>
      </w:r>
      <w:proofErr w:type="spellStart"/>
      <w:r w:rsidRPr="00EB3B72">
        <w:rPr>
          <w:rFonts w:ascii="Times New Roman" w:hAnsi="Times New Roman"/>
          <w:sz w:val="24"/>
          <w:szCs w:val="24"/>
          <w:lang w:eastAsia="ru-RU"/>
        </w:rPr>
        <w:t>забалансовом</w:t>
      </w:r>
      <w:proofErr w:type="spellEnd"/>
      <w:r w:rsidRPr="00EB3B72">
        <w:rPr>
          <w:rFonts w:ascii="Times New Roman" w:hAnsi="Times New Roman"/>
          <w:sz w:val="24"/>
          <w:szCs w:val="24"/>
          <w:lang w:eastAsia="ru-RU"/>
        </w:rPr>
        <w:t xml:space="preserve"> счете </w:t>
      </w:r>
      <w:r w:rsidRPr="00EB3B72">
        <w:rPr>
          <w:rFonts w:ascii="Times New Roman" w:hAnsi="Times New Roman"/>
          <w:bCs/>
          <w:sz w:val="24"/>
          <w:szCs w:val="24"/>
          <w:lang w:eastAsia="ru-RU"/>
        </w:rPr>
        <w:t>04</w:t>
      </w:r>
      <w:r w:rsidRPr="00EB3B72">
        <w:rPr>
          <w:rFonts w:ascii="Times New Roman" w:hAnsi="Times New Roman"/>
          <w:sz w:val="24"/>
          <w:szCs w:val="24"/>
          <w:lang w:eastAsia="ru-RU"/>
        </w:rPr>
        <w:t xml:space="preserve"> «Задолженность неплатежеспособных дебиторов» на основании приказа руководителя и решения комиссии по поступлению и выбытию активов о признании задолженности безнадежной к взысканию. При отсутствии оснований для возобновления процедуры взыскания задолженности, предусмотренных законодательством РФ, списанная с балансового учета задолженность, признанная безнадежной к взысканию к </w:t>
      </w:r>
      <w:proofErr w:type="spellStart"/>
      <w:r w:rsidRPr="00EB3B72">
        <w:rPr>
          <w:rFonts w:ascii="Times New Roman" w:hAnsi="Times New Roman"/>
          <w:sz w:val="24"/>
          <w:szCs w:val="24"/>
          <w:lang w:eastAsia="ru-RU"/>
        </w:rPr>
        <w:t>забалансовому</w:t>
      </w:r>
      <w:proofErr w:type="spellEnd"/>
      <w:r w:rsidRPr="00EB3B72">
        <w:rPr>
          <w:rFonts w:ascii="Times New Roman" w:hAnsi="Times New Roman"/>
          <w:sz w:val="24"/>
          <w:szCs w:val="24"/>
          <w:lang w:eastAsia="ru-RU"/>
        </w:rPr>
        <w:t xml:space="preserve"> учету не принимается. С </w:t>
      </w:r>
      <w:proofErr w:type="spellStart"/>
      <w:r w:rsidRPr="00EB3B72">
        <w:rPr>
          <w:rFonts w:ascii="Times New Roman" w:hAnsi="Times New Roman"/>
          <w:sz w:val="24"/>
          <w:szCs w:val="24"/>
          <w:lang w:eastAsia="ru-RU"/>
        </w:rPr>
        <w:t>забалансового</w:t>
      </w:r>
      <w:proofErr w:type="spellEnd"/>
      <w:r w:rsidRPr="00EB3B72">
        <w:rPr>
          <w:rFonts w:ascii="Times New Roman" w:hAnsi="Times New Roman"/>
          <w:sz w:val="24"/>
          <w:szCs w:val="24"/>
          <w:lang w:eastAsia="ru-RU"/>
        </w:rPr>
        <w:t xml:space="preserve"> счета задолженность списывается на основании приказа руководителя после того, как указанная комиссия признает ее безнадежной к взысканию</w:t>
      </w:r>
      <w:proofErr w:type="gramStart"/>
      <w:r w:rsidRPr="00EB3B72">
        <w:rPr>
          <w:rFonts w:ascii="Times New Roman" w:hAnsi="Times New Roman"/>
          <w:sz w:val="24"/>
          <w:szCs w:val="24"/>
          <w:lang w:eastAsia="ru-RU"/>
        </w:rPr>
        <w:t>.(</w:t>
      </w:r>
      <w:proofErr w:type="gramEnd"/>
      <w:r w:rsidRPr="00EB3B72">
        <w:rPr>
          <w:rFonts w:ascii="Times New Roman" w:hAnsi="Times New Roman"/>
          <w:sz w:val="24"/>
          <w:szCs w:val="24"/>
          <w:lang w:eastAsia="ru-RU"/>
        </w:rPr>
        <w:t>пункты 339, 340 Инструкции к Единому плану счетов № 157н.,</w:t>
      </w:r>
      <w:r w:rsidRPr="00EB3B72">
        <w:rPr>
          <w:szCs w:val="20"/>
        </w:rPr>
        <w:t xml:space="preserve"> </w:t>
      </w:r>
      <w:r w:rsidRPr="00EB3B72">
        <w:rPr>
          <w:rFonts w:ascii="Times New Roman" w:hAnsi="Times New Roman"/>
          <w:sz w:val="24"/>
          <w:szCs w:val="24"/>
        </w:rPr>
        <w:t>пункт 11 СГС «Доходы».</w:t>
      </w:r>
      <w:r w:rsidRPr="00EB3B72">
        <w:rPr>
          <w:rFonts w:ascii="Times New Roman" w:hAnsi="Times New Roman"/>
          <w:sz w:val="24"/>
          <w:szCs w:val="24"/>
          <w:lang w:eastAsia="ru-RU"/>
        </w:rPr>
        <w:t xml:space="preserve"> )</w:t>
      </w:r>
    </w:p>
    <w:p w:rsidR="00947EB2" w:rsidRPr="00EB3B72" w:rsidRDefault="00947EB2" w:rsidP="00947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EB3B72">
        <w:rPr>
          <w:rFonts w:ascii="Times New Roman" w:hAnsi="Times New Roman"/>
          <w:sz w:val="24"/>
          <w:szCs w:val="24"/>
          <w:lang w:eastAsia="ru-RU"/>
        </w:rPr>
        <w:t>Кредиторская задолженность, не востребованная кредитором, списывается на финансовый результат на основании приказа руководителя учреждения. Решение о списании принимается на основании данных проведенной инвентаризации и служебной записки главного бухгалтера о выявлении кредиторской задолженности, не востребованной кредиторами, срок исковой давности по которой истек. Срок исковой давности определяется в соответствии с законодательством РФ.</w:t>
      </w:r>
    </w:p>
    <w:p w:rsidR="00947EB2" w:rsidRPr="00EB3B72" w:rsidRDefault="00947EB2" w:rsidP="00947EB2">
      <w:pPr>
        <w:shd w:val="clear" w:color="auto" w:fill="FFFFFF"/>
        <w:spacing w:before="100" w:beforeAutospacing="1" w:after="0" w:line="240" w:lineRule="auto"/>
        <w:jc w:val="both"/>
        <w:rPr>
          <w:rFonts w:ascii="Times New Roman" w:hAnsi="Times New Roman"/>
          <w:sz w:val="24"/>
          <w:szCs w:val="24"/>
          <w:lang w:eastAsia="ru-RU"/>
        </w:rPr>
      </w:pPr>
      <w:r w:rsidRPr="00EB3B72">
        <w:rPr>
          <w:rFonts w:ascii="Times New Roman" w:hAnsi="Times New Roman"/>
          <w:sz w:val="24"/>
          <w:szCs w:val="24"/>
          <w:lang w:eastAsia="ru-RU"/>
        </w:rPr>
        <w:t xml:space="preserve">Одновременно списанная с балансового учета кредиторская задолженность отражается на </w:t>
      </w:r>
      <w:proofErr w:type="spellStart"/>
      <w:r w:rsidRPr="00EB3B72">
        <w:rPr>
          <w:rFonts w:ascii="Times New Roman" w:hAnsi="Times New Roman"/>
          <w:sz w:val="24"/>
          <w:szCs w:val="24"/>
          <w:lang w:eastAsia="ru-RU"/>
        </w:rPr>
        <w:t>забалансовом</w:t>
      </w:r>
      <w:proofErr w:type="spellEnd"/>
      <w:r w:rsidRPr="00EB3B72">
        <w:rPr>
          <w:rFonts w:ascii="Times New Roman" w:hAnsi="Times New Roman"/>
          <w:sz w:val="24"/>
          <w:szCs w:val="24"/>
          <w:lang w:eastAsia="ru-RU"/>
        </w:rPr>
        <w:t xml:space="preserve"> счете </w:t>
      </w:r>
      <w:r w:rsidRPr="002F78FD">
        <w:rPr>
          <w:rFonts w:ascii="Times New Roman" w:hAnsi="Times New Roman"/>
          <w:bCs/>
          <w:sz w:val="24"/>
          <w:szCs w:val="24"/>
          <w:lang w:eastAsia="ru-RU"/>
        </w:rPr>
        <w:t>20</w:t>
      </w:r>
      <w:r w:rsidRPr="00EB3B72">
        <w:rPr>
          <w:rFonts w:ascii="Times New Roman" w:hAnsi="Times New Roman"/>
          <w:sz w:val="24"/>
          <w:szCs w:val="24"/>
          <w:lang w:eastAsia="ru-RU"/>
        </w:rPr>
        <w:t xml:space="preserve"> «Задолженность, невостребованная кредиторами». Списание </w:t>
      </w:r>
      <w:r w:rsidRPr="00EB3B72">
        <w:rPr>
          <w:rFonts w:ascii="Times New Roman" w:hAnsi="Times New Roman"/>
          <w:sz w:val="24"/>
          <w:szCs w:val="24"/>
          <w:lang w:eastAsia="ru-RU"/>
        </w:rPr>
        <w:lastRenderedPageBreak/>
        <w:t xml:space="preserve">задолженности с </w:t>
      </w:r>
      <w:proofErr w:type="spellStart"/>
      <w:r w:rsidRPr="00EB3B72">
        <w:rPr>
          <w:rFonts w:ascii="Times New Roman" w:hAnsi="Times New Roman"/>
          <w:sz w:val="24"/>
          <w:szCs w:val="24"/>
          <w:lang w:eastAsia="ru-RU"/>
        </w:rPr>
        <w:t>забалансового</w:t>
      </w:r>
      <w:proofErr w:type="spellEnd"/>
      <w:r w:rsidRPr="00EB3B72">
        <w:rPr>
          <w:rFonts w:ascii="Times New Roman" w:hAnsi="Times New Roman"/>
          <w:sz w:val="24"/>
          <w:szCs w:val="24"/>
          <w:lang w:eastAsia="ru-RU"/>
        </w:rPr>
        <w:t xml:space="preserve"> учета осуществляется по итогам инвентаризации задолженности на основании решения инвентаризационной комиссии учреждения:</w:t>
      </w:r>
    </w:p>
    <w:p w:rsidR="00947EB2" w:rsidRPr="00EB3B72" w:rsidRDefault="00947EB2" w:rsidP="00947EB2">
      <w:pPr>
        <w:shd w:val="clear" w:color="auto" w:fill="FFFFFF"/>
        <w:spacing w:before="100" w:beforeAutospacing="1" w:after="0" w:line="240" w:lineRule="auto"/>
        <w:jc w:val="both"/>
        <w:rPr>
          <w:rFonts w:ascii="Times New Roman" w:hAnsi="Times New Roman"/>
          <w:sz w:val="24"/>
          <w:szCs w:val="24"/>
          <w:lang w:eastAsia="ru-RU"/>
        </w:rPr>
      </w:pPr>
      <w:r w:rsidRPr="00EB3B72">
        <w:rPr>
          <w:rFonts w:ascii="Times New Roman" w:hAnsi="Times New Roman"/>
          <w:sz w:val="24"/>
          <w:szCs w:val="24"/>
          <w:lang w:eastAsia="ru-RU"/>
        </w:rPr>
        <w:t>– по истечении срока исковой давности.</w:t>
      </w:r>
    </w:p>
    <w:p w:rsidR="00947EB2" w:rsidRPr="00EB3B72" w:rsidRDefault="00947EB2" w:rsidP="00947EB2">
      <w:pPr>
        <w:shd w:val="clear" w:color="auto" w:fill="FFFFFF"/>
        <w:spacing w:before="100" w:beforeAutospacing="1" w:after="0" w:line="240" w:lineRule="auto"/>
        <w:jc w:val="both"/>
        <w:rPr>
          <w:rFonts w:ascii="Times New Roman" w:hAnsi="Times New Roman"/>
          <w:sz w:val="24"/>
          <w:szCs w:val="24"/>
          <w:lang w:eastAsia="ru-RU"/>
        </w:rPr>
      </w:pPr>
      <w:r w:rsidRPr="00EB3B72">
        <w:rPr>
          <w:rFonts w:ascii="Times New Roman" w:hAnsi="Times New Roman"/>
          <w:sz w:val="24"/>
          <w:szCs w:val="24"/>
          <w:lang w:eastAsia="ru-RU"/>
        </w:rPr>
        <w:t>Кредиторская задолженность списывается отдельно по каждому обязательству (кредитору)</w:t>
      </w:r>
      <w:proofErr w:type="gramStart"/>
      <w:r w:rsidRPr="00EB3B72">
        <w:rPr>
          <w:rFonts w:ascii="Times New Roman" w:hAnsi="Times New Roman"/>
          <w:sz w:val="24"/>
          <w:szCs w:val="24"/>
          <w:lang w:eastAsia="ru-RU"/>
        </w:rPr>
        <w:t>.</w:t>
      </w:r>
      <w:proofErr w:type="gramEnd"/>
      <w:r w:rsidRPr="00EB3B72">
        <w:rPr>
          <w:rFonts w:ascii="Times New Roman" w:hAnsi="Times New Roman"/>
          <w:sz w:val="24"/>
          <w:szCs w:val="24"/>
          <w:lang w:eastAsia="ru-RU"/>
        </w:rPr>
        <w:t xml:space="preserve"> (</w:t>
      </w:r>
      <w:proofErr w:type="gramStart"/>
      <w:r w:rsidRPr="00EB3B72">
        <w:rPr>
          <w:rFonts w:ascii="Times New Roman" w:hAnsi="Times New Roman"/>
          <w:sz w:val="24"/>
          <w:szCs w:val="24"/>
          <w:lang w:eastAsia="ru-RU"/>
        </w:rPr>
        <w:t>п</w:t>
      </w:r>
      <w:proofErr w:type="gramEnd"/>
      <w:r w:rsidRPr="00EB3B72">
        <w:rPr>
          <w:rFonts w:ascii="Times New Roman" w:hAnsi="Times New Roman"/>
          <w:sz w:val="24"/>
          <w:szCs w:val="24"/>
          <w:lang w:eastAsia="ru-RU"/>
        </w:rPr>
        <w:t>ункты 371, 372 Инструкции к Единому плану счетов № 157н.)</w:t>
      </w:r>
    </w:p>
    <w:p w:rsidR="00947EB2" w:rsidRPr="00EB3B72" w:rsidRDefault="00947EB2" w:rsidP="00947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EB3B72">
        <w:rPr>
          <w:rFonts w:ascii="Times New Roman" w:hAnsi="Times New Roman"/>
          <w:sz w:val="24"/>
          <w:szCs w:val="24"/>
          <w:lang w:eastAsia="ru-RU"/>
        </w:rPr>
        <w:t xml:space="preserve">9. </w:t>
      </w:r>
      <w:r w:rsidRPr="00EB3B72">
        <w:rPr>
          <w:rFonts w:ascii="Times New Roman" w:hAnsi="Times New Roman"/>
          <w:sz w:val="24"/>
          <w:szCs w:val="24"/>
        </w:rPr>
        <w:t>Доходы от предоставления права пользования активом (арендная плата) признаются доходами текущего финансового года с одновременным уменьшением предстоящих доходов равномерно (ежемесячно) на протяжении срока пользования объектом учета аренды.</w:t>
      </w:r>
      <w:r w:rsidR="005F009E" w:rsidRPr="00EB3B72">
        <w:rPr>
          <w:rFonts w:ascii="Times New Roman" w:hAnsi="Times New Roman"/>
          <w:sz w:val="24"/>
          <w:szCs w:val="24"/>
        </w:rPr>
        <w:t xml:space="preserve"> </w:t>
      </w:r>
      <w:r w:rsidRPr="00EB3B72">
        <w:rPr>
          <w:rFonts w:ascii="Times New Roman" w:hAnsi="Times New Roman"/>
          <w:sz w:val="24"/>
          <w:szCs w:val="24"/>
        </w:rPr>
        <w:t>Основание: пункт 25 СГС «Аренда», подпункт «а» пункта 55 СГС «Доходы».</w:t>
      </w:r>
    </w:p>
    <w:p w:rsidR="00947EB2" w:rsidRPr="00EB3B72" w:rsidRDefault="00947EB2" w:rsidP="00947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EB3B72">
        <w:rPr>
          <w:rFonts w:ascii="Times New Roman" w:hAnsi="Times New Roman"/>
          <w:sz w:val="24"/>
          <w:szCs w:val="24"/>
        </w:rPr>
        <w:t xml:space="preserve"> Доходы от оказания платных услуг по долгосрочным договорам (абонементам) признаются в учете в составе доходов будущих периодов в сумме, единовременно полученной за предстоящие услуги. Доходы будущих периодов признаются в текущих доходах равномерно в последний день каждого месяца в разрезе каждого договора (абонемента)</w:t>
      </w:r>
      <w:proofErr w:type="gramStart"/>
      <w:r w:rsidRPr="00EB3B72">
        <w:rPr>
          <w:rFonts w:ascii="Times New Roman" w:hAnsi="Times New Roman"/>
          <w:sz w:val="24"/>
          <w:szCs w:val="24"/>
        </w:rPr>
        <w:t>.О</w:t>
      </w:r>
      <w:proofErr w:type="gramEnd"/>
      <w:r w:rsidRPr="00EB3B72">
        <w:rPr>
          <w:rFonts w:ascii="Times New Roman" w:hAnsi="Times New Roman"/>
          <w:sz w:val="24"/>
          <w:szCs w:val="24"/>
        </w:rPr>
        <w:t>снование: пункт 301 Инструкции к Единому плану счетов № 157н, подпункт «а» пункта 55 СГС «Доходы».</w:t>
      </w:r>
    </w:p>
    <w:p w:rsidR="00947EB2" w:rsidRPr="00EB3B72" w:rsidRDefault="00947EB2" w:rsidP="00947EB2">
      <w:pPr>
        <w:jc w:val="both"/>
        <w:rPr>
          <w:rFonts w:ascii="Times New Roman" w:hAnsi="Times New Roman"/>
          <w:sz w:val="24"/>
          <w:szCs w:val="24"/>
        </w:rPr>
      </w:pPr>
      <w:r w:rsidRPr="00EB3B72">
        <w:rPr>
          <w:rFonts w:ascii="Times New Roman" w:hAnsi="Times New Roman"/>
          <w:sz w:val="24"/>
          <w:szCs w:val="24"/>
        </w:rPr>
        <w:t xml:space="preserve">10. </w:t>
      </w:r>
      <w:r w:rsidRPr="00EB3B72">
        <w:rPr>
          <w:szCs w:val="20"/>
        </w:rPr>
        <w:t xml:space="preserve"> </w:t>
      </w:r>
      <w:r w:rsidRPr="00EB3B72">
        <w:rPr>
          <w:rFonts w:ascii="Times New Roman" w:hAnsi="Times New Roman"/>
          <w:sz w:val="24"/>
          <w:szCs w:val="24"/>
        </w:rPr>
        <w:t>В составе расходов будущих периодов на счете КБК Х.401.50.000 «Расходы будущих периодов» отражаются расходы по страхованию имущества, гражданской ответственности. Расходы будущих периодов списываются на финансовый результат текущего финансового года равномерно по 1/12 за месяц в течение периода, к которому они относятся.</w:t>
      </w:r>
      <w:r w:rsidRPr="00EB3B72">
        <w:rPr>
          <w:rFonts w:ascii="Times New Roman" w:hAnsi="Times New Roman"/>
          <w:sz w:val="24"/>
          <w:szCs w:val="24"/>
        </w:rPr>
        <w:br/>
        <w:t>По договорам страхования период, к которому относятся расходы, равен сроку действия договора. Основание: пункты 302, 302.1 Инструкции к Единому плану счетов № 157н.</w:t>
      </w:r>
    </w:p>
    <w:p w:rsidR="00947EB2" w:rsidRPr="00EB3B72" w:rsidRDefault="00947EB2" w:rsidP="00947EB2">
      <w:pPr>
        <w:widowControl w:val="0"/>
        <w:autoSpaceDE w:val="0"/>
        <w:autoSpaceDN w:val="0"/>
        <w:adjustRightInd w:val="0"/>
        <w:spacing w:before="85" w:after="0" w:line="240" w:lineRule="auto"/>
        <w:jc w:val="both"/>
        <w:rPr>
          <w:rFonts w:ascii="Times New Roman" w:hAnsi="Times New Roman"/>
          <w:b/>
          <w:color w:val="000000"/>
          <w:sz w:val="24"/>
          <w:szCs w:val="24"/>
        </w:rPr>
      </w:pPr>
      <w:r w:rsidRPr="00EB3B72">
        <w:rPr>
          <w:rFonts w:ascii="Times New Roman" w:hAnsi="Times New Roman"/>
          <w:color w:val="000000"/>
          <w:sz w:val="24"/>
          <w:szCs w:val="24"/>
        </w:rPr>
        <w:t xml:space="preserve">11.  Порядок отражения в бюджетном учете и отчетности событий после отчетной даты представлен в </w:t>
      </w:r>
      <w:r w:rsidRPr="00FC3268">
        <w:rPr>
          <w:rFonts w:ascii="Times New Roman" w:hAnsi="Times New Roman"/>
          <w:color w:val="000000"/>
          <w:sz w:val="24"/>
          <w:szCs w:val="24"/>
        </w:rPr>
        <w:t>Приложении 1</w:t>
      </w:r>
      <w:r w:rsidR="008B5171" w:rsidRPr="00FC3268">
        <w:rPr>
          <w:rFonts w:ascii="Times New Roman" w:hAnsi="Times New Roman"/>
          <w:color w:val="000000"/>
          <w:sz w:val="24"/>
          <w:szCs w:val="24"/>
        </w:rPr>
        <w:t>2</w:t>
      </w:r>
      <w:r w:rsidRPr="00FC3268">
        <w:rPr>
          <w:rFonts w:ascii="Times New Roman" w:hAnsi="Times New Roman"/>
          <w:color w:val="000000"/>
          <w:sz w:val="24"/>
          <w:szCs w:val="24"/>
        </w:rPr>
        <w:t>.</w:t>
      </w:r>
      <w:bookmarkStart w:id="0" w:name="_Toc469152531"/>
      <w:bookmarkEnd w:id="0"/>
    </w:p>
    <w:p w:rsidR="00947EB2" w:rsidRPr="00EB3B72" w:rsidRDefault="00947EB2" w:rsidP="00947EB2">
      <w:pPr>
        <w:widowControl w:val="0"/>
        <w:autoSpaceDE w:val="0"/>
        <w:autoSpaceDN w:val="0"/>
        <w:adjustRightInd w:val="0"/>
        <w:spacing w:before="85" w:after="0" w:line="240" w:lineRule="auto"/>
        <w:jc w:val="both"/>
        <w:rPr>
          <w:rFonts w:ascii="Times New Roman" w:hAnsi="Times New Roman"/>
          <w:color w:val="000000"/>
          <w:sz w:val="24"/>
          <w:szCs w:val="24"/>
        </w:rPr>
      </w:pPr>
    </w:p>
    <w:p w:rsidR="00947EB2" w:rsidRPr="00EB3B72" w:rsidRDefault="00947EB2" w:rsidP="00947EB2">
      <w:pPr>
        <w:widowControl w:val="0"/>
        <w:autoSpaceDE w:val="0"/>
        <w:autoSpaceDN w:val="0"/>
        <w:adjustRightInd w:val="0"/>
        <w:spacing w:before="85" w:after="0" w:line="240" w:lineRule="auto"/>
        <w:jc w:val="both"/>
        <w:rPr>
          <w:rFonts w:ascii="Times New Roman" w:hAnsi="Times New Roman"/>
          <w:b/>
          <w:color w:val="000000"/>
          <w:sz w:val="24"/>
          <w:szCs w:val="24"/>
        </w:rPr>
      </w:pPr>
      <w:r w:rsidRPr="00EB3B72">
        <w:rPr>
          <w:rFonts w:ascii="Times New Roman" w:hAnsi="Times New Roman"/>
          <w:color w:val="000000"/>
          <w:sz w:val="24"/>
          <w:szCs w:val="24"/>
        </w:rPr>
        <w:t xml:space="preserve">12. Принятие к учету обязательств (денежных обязательств) осуществляется в порядке, приведенном в </w:t>
      </w:r>
      <w:r w:rsidRPr="00FC3268">
        <w:rPr>
          <w:rFonts w:ascii="Times New Roman" w:hAnsi="Times New Roman"/>
          <w:color w:val="000000"/>
          <w:sz w:val="24"/>
          <w:szCs w:val="24"/>
        </w:rPr>
        <w:t>Приложении 1</w:t>
      </w:r>
      <w:r w:rsidR="008B5171" w:rsidRPr="00FC3268">
        <w:rPr>
          <w:rFonts w:ascii="Times New Roman" w:hAnsi="Times New Roman"/>
          <w:color w:val="000000"/>
          <w:sz w:val="24"/>
          <w:szCs w:val="24"/>
        </w:rPr>
        <w:t>3</w:t>
      </w:r>
      <w:r w:rsidRPr="00FC3268">
        <w:rPr>
          <w:rFonts w:ascii="Times New Roman" w:hAnsi="Times New Roman"/>
          <w:color w:val="000000"/>
          <w:sz w:val="24"/>
          <w:szCs w:val="24"/>
        </w:rPr>
        <w:t>.</w:t>
      </w:r>
    </w:p>
    <w:p w:rsidR="00947EB2" w:rsidRPr="00EB3B72" w:rsidRDefault="00947EB2" w:rsidP="00947EB2">
      <w:pPr>
        <w:rPr>
          <w:rFonts w:hAnsi="Times New Roman"/>
          <w:color w:val="000000"/>
          <w:sz w:val="24"/>
          <w:szCs w:val="24"/>
        </w:rPr>
      </w:pPr>
      <w:r w:rsidRPr="00EB3B72">
        <w:rPr>
          <w:rFonts w:ascii="Times New Roman" w:hAnsi="Times New Roman"/>
          <w:color w:val="000000"/>
          <w:sz w:val="24"/>
          <w:szCs w:val="24"/>
        </w:rPr>
        <w:t>13.</w:t>
      </w:r>
      <w:r w:rsidRPr="00EB3B72">
        <w:rPr>
          <w:rFonts w:hAnsi="Times New Roman"/>
          <w:color w:val="000000"/>
          <w:sz w:val="24"/>
          <w:szCs w:val="24"/>
        </w:rPr>
        <w:t xml:space="preserve"> </w:t>
      </w:r>
      <w:r w:rsidRPr="00EB3B72">
        <w:rPr>
          <w:rFonts w:hAnsi="Times New Roman"/>
          <w:color w:val="000000"/>
          <w:sz w:val="24"/>
          <w:szCs w:val="24"/>
        </w:rPr>
        <w:t>В</w:t>
      </w:r>
      <w:r w:rsidRPr="00EB3B72">
        <w:rPr>
          <w:rFonts w:hAnsi="Times New Roman"/>
          <w:color w:val="000000"/>
          <w:sz w:val="24"/>
          <w:szCs w:val="24"/>
        </w:rPr>
        <w:t xml:space="preserve"> </w:t>
      </w:r>
      <w:r w:rsidRPr="00EB3B72">
        <w:rPr>
          <w:rFonts w:hAnsi="Times New Roman"/>
          <w:color w:val="000000"/>
          <w:sz w:val="24"/>
          <w:szCs w:val="24"/>
        </w:rPr>
        <w:t>учреждении</w:t>
      </w:r>
      <w:r w:rsidRPr="00EB3B72">
        <w:rPr>
          <w:rFonts w:hAnsi="Times New Roman"/>
          <w:color w:val="000000"/>
          <w:sz w:val="24"/>
          <w:szCs w:val="24"/>
        </w:rPr>
        <w:t xml:space="preserve"> </w:t>
      </w:r>
      <w:r w:rsidRPr="00EB3B72">
        <w:rPr>
          <w:rFonts w:hAnsi="Times New Roman"/>
          <w:color w:val="000000"/>
          <w:sz w:val="24"/>
          <w:szCs w:val="24"/>
        </w:rPr>
        <w:t>создается</w:t>
      </w:r>
      <w:r w:rsidRPr="00EB3B72">
        <w:rPr>
          <w:rFonts w:hAnsi="Times New Roman"/>
          <w:color w:val="000000"/>
          <w:sz w:val="24"/>
          <w:szCs w:val="24"/>
        </w:rPr>
        <w:t xml:space="preserve"> </w:t>
      </w:r>
      <w:r w:rsidR="005F009E" w:rsidRPr="00EB3B72">
        <w:rPr>
          <w:rFonts w:ascii="Times New Roman" w:hAnsi="Times New Roman"/>
          <w:color w:val="222222"/>
          <w:sz w:val="24"/>
          <w:szCs w:val="24"/>
          <w:shd w:val="clear" w:color="auto" w:fill="FFFFFF"/>
        </w:rPr>
        <w:t>резерв предстоящих расходов по выплатам персоналу</w:t>
      </w:r>
      <w:r w:rsidRPr="00EB3B72">
        <w:rPr>
          <w:rFonts w:hAnsi="Times New Roman"/>
          <w:color w:val="000000"/>
          <w:sz w:val="24"/>
          <w:szCs w:val="24"/>
        </w:rPr>
        <w:t xml:space="preserve">. </w:t>
      </w:r>
      <w:r w:rsidRPr="00EB3B72">
        <w:br/>
      </w:r>
      <w:r w:rsidRPr="00EB3B72">
        <w:rPr>
          <w:rFonts w:hAnsi="Times New Roman"/>
          <w:color w:val="000000"/>
          <w:sz w:val="24"/>
          <w:szCs w:val="24"/>
        </w:rPr>
        <w:t>Основание</w:t>
      </w:r>
      <w:r w:rsidRPr="00EB3B72">
        <w:rPr>
          <w:rFonts w:hAnsi="Times New Roman"/>
          <w:color w:val="000000"/>
          <w:sz w:val="24"/>
          <w:szCs w:val="24"/>
        </w:rPr>
        <w:t xml:space="preserve">: </w:t>
      </w:r>
      <w:r w:rsidRPr="00EB3B72">
        <w:rPr>
          <w:rFonts w:hAnsi="Times New Roman"/>
          <w:color w:val="000000"/>
          <w:sz w:val="24"/>
          <w:szCs w:val="24"/>
        </w:rPr>
        <w:t>пункты</w:t>
      </w:r>
      <w:r w:rsidRPr="00EB3B72">
        <w:rPr>
          <w:rFonts w:hAnsi="Times New Roman"/>
          <w:color w:val="000000"/>
          <w:sz w:val="24"/>
          <w:szCs w:val="24"/>
        </w:rPr>
        <w:t xml:space="preserve"> 302, 302.1 </w:t>
      </w:r>
      <w:r w:rsidRPr="00EB3B72">
        <w:rPr>
          <w:rFonts w:hAnsi="Times New Roman"/>
          <w:color w:val="000000"/>
          <w:sz w:val="24"/>
          <w:szCs w:val="24"/>
        </w:rPr>
        <w:t>Инструкции</w:t>
      </w:r>
      <w:r w:rsidRPr="00EB3B72">
        <w:rPr>
          <w:rFonts w:hAnsi="Times New Roman"/>
          <w:color w:val="000000"/>
          <w:sz w:val="24"/>
          <w:szCs w:val="24"/>
        </w:rPr>
        <w:t xml:space="preserve"> </w:t>
      </w:r>
      <w:r w:rsidRPr="00EB3B72">
        <w:rPr>
          <w:rFonts w:hAnsi="Times New Roman"/>
          <w:color w:val="000000"/>
          <w:sz w:val="24"/>
          <w:szCs w:val="24"/>
        </w:rPr>
        <w:t>к</w:t>
      </w:r>
      <w:r w:rsidRPr="00EB3B72">
        <w:rPr>
          <w:rFonts w:hAnsi="Times New Roman"/>
          <w:color w:val="000000"/>
          <w:sz w:val="24"/>
          <w:szCs w:val="24"/>
        </w:rPr>
        <w:t xml:space="preserve"> </w:t>
      </w:r>
      <w:r w:rsidRPr="00EB3B72">
        <w:rPr>
          <w:rFonts w:hAnsi="Times New Roman"/>
          <w:color w:val="000000"/>
          <w:sz w:val="24"/>
          <w:szCs w:val="24"/>
        </w:rPr>
        <w:t>Единому</w:t>
      </w:r>
      <w:r w:rsidRPr="00EB3B72">
        <w:rPr>
          <w:rFonts w:hAnsi="Times New Roman"/>
          <w:color w:val="000000"/>
          <w:sz w:val="24"/>
          <w:szCs w:val="24"/>
        </w:rPr>
        <w:t xml:space="preserve"> </w:t>
      </w:r>
      <w:r w:rsidRPr="00EB3B72">
        <w:rPr>
          <w:rFonts w:hAnsi="Times New Roman"/>
          <w:color w:val="000000"/>
          <w:sz w:val="24"/>
          <w:szCs w:val="24"/>
        </w:rPr>
        <w:t>плану</w:t>
      </w:r>
      <w:r w:rsidRPr="00EB3B72">
        <w:rPr>
          <w:rFonts w:hAnsi="Times New Roman"/>
          <w:color w:val="000000"/>
          <w:sz w:val="24"/>
          <w:szCs w:val="24"/>
        </w:rPr>
        <w:t xml:space="preserve"> </w:t>
      </w:r>
      <w:r w:rsidRPr="00EB3B72">
        <w:rPr>
          <w:rFonts w:hAnsi="Times New Roman"/>
          <w:color w:val="000000"/>
          <w:sz w:val="24"/>
          <w:szCs w:val="24"/>
        </w:rPr>
        <w:t>счетов</w:t>
      </w:r>
      <w:r w:rsidRPr="00EB3B72">
        <w:rPr>
          <w:rFonts w:hAnsi="Times New Roman"/>
          <w:color w:val="000000"/>
          <w:sz w:val="24"/>
          <w:szCs w:val="24"/>
        </w:rPr>
        <w:t xml:space="preserve"> </w:t>
      </w:r>
      <w:r w:rsidRPr="00EB3B72">
        <w:rPr>
          <w:rFonts w:hAnsi="Times New Roman"/>
          <w:color w:val="000000"/>
          <w:sz w:val="24"/>
          <w:szCs w:val="24"/>
        </w:rPr>
        <w:t>№</w:t>
      </w:r>
      <w:r w:rsidRPr="00EB3B72">
        <w:rPr>
          <w:rFonts w:hAnsi="Times New Roman"/>
          <w:color w:val="000000"/>
          <w:sz w:val="24"/>
          <w:szCs w:val="24"/>
        </w:rPr>
        <w:t xml:space="preserve"> 157</w:t>
      </w:r>
      <w:r w:rsidRPr="00EB3B72">
        <w:rPr>
          <w:rFonts w:hAnsi="Times New Roman"/>
          <w:color w:val="000000"/>
          <w:sz w:val="24"/>
          <w:szCs w:val="24"/>
        </w:rPr>
        <w:t>н</w:t>
      </w:r>
      <w:r w:rsidRPr="00EB3B72">
        <w:rPr>
          <w:rFonts w:hAnsi="Times New Roman"/>
          <w:color w:val="000000"/>
          <w:sz w:val="24"/>
          <w:szCs w:val="24"/>
        </w:rPr>
        <w:t xml:space="preserve">, </w:t>
      </w:r>
      <w:r w:rsidRPr="00EB3B72">
        <w:rPr>
          <w:rFonts w:hAnsi="Times New Roman"/>
          <w:color w:val="000000"/>
          <w:sz w:val="24"/>
          <w:szCs w:val="24"/>
        </w:rPr>
        <w:t>пункты</w:t>
      </w:r>
      <w:r w:rsidRPr="00EB3B72">
        <w:rPr>
          <w:rFonts w:hAnsi="Times New Roman"/>
          <w:color w:val="000000"/>
          <w:sz w:val="24"/>
          <w:szCs w:val="24"/>
        </w:rPr>
        <w:t xml:space="preserve"> 7, 21 </w:t>
      </w:r>
      <w:r w:rsidRPr="00EB3B72">
        <w:rPr>
          <w:rFonts w:hAnsi="Times New Roman"/>
          <w:color w:val="000000"/>
          <w:sz w:val="24"/>
          <w:szCs w:val="24"/>
        </w:rPr>
        <w:t>СГС</w:t>
      </w:r>
      <w:r w:rsidRPr="00EB3B72">
        <w:br/>
      </w:r>
      <w:r w:rsidRPr="00EB3B72">
        <w:rPr>
          <w:rFonts w:hAnsi="Times New Roman"/>
          <w:color w:val="000000"/>
          <w:sz w:val="24"/>
          <w:szCs w:val="24"/>
        </w:rPr>
        <w:t xml:space="preserve"> </w:t>
      </w:r>
      <w:r w:rsidRPr="00EB3B72">
        <w:rPr>
          <w:rFonts w:hAnsi="Times New Roman"/>
          <w:color w:val="000000"/>
          <w:sz w:val="24"/>
          <w:szCs w:val="24"/>
        </w:rPr>
        <w:t>«Резервы»</w:t>
      </w:r>
      <w:r w:rsidRPr="00EB3B72">
        <w:rPr>
          <w:rFonts w:hAnsi="Times New Roman"/>
          <w:color w:val="000000"/>
          <w:sz w:val="24"/>
          <w:szCs w:val="24"/>
        </w:rPr>
        <w:t>.</w:t>
      </w:r>
    </w:p>
    <w:p w:rsidR="00947EB2" w:rsidRPr="00EB3B72" w:rsidRDefault="00947EB2" w:rsidP="00947EB2">
      <w:pPr>
        <w:pStyle w:val="p3"/>
        <w:shd w:val="clear" w:color="auto" w:fill="FFFFFF"/>
        <w:rPr>
          <w:color w:val="000000"/>
        </w:rPr>
      </w:pPr>
      <w:r w:rsidRPr="00EB3B72">
        <w:rPr>
          <w:color w:val="000000"/>
        </w:rPr>
        <w:t xml:space="preserve">14. Учет материальных ценностей, приобретенных за счет личных </w:t>
      </w:r>
      <w:r w:rsidR="00FA4FD4" w:rsidRPr="00EB3B72">
        <w:rPr>
          <w:color w:val="000000"/>
        </w:rPr>
        <w:t>сре</w:t>
      </w:r>
      <w:proofErr w:type="gramStart"/>
      <w:r w:rsidR="00FA4FD4" w:rsidRPr="00EB3B72">
        <w:rPr>
          <w:color w:val="000000"/>
        </w:rPr>
        <w:t>дств гр</w:t>
      </w:r>
      <w:proofErr w:type="gramEnd"/>
      <w:r w:rsidR="00FA4FD4" w:rsidRPr="00EB3B72">
        <w:rPr>
          <w:color w:val="000000"/>
        </w:rPr>
        <w:t>аждан, находящихся на социальном обслуживании</w:t>
      </w:r>
      <w:r w:rsidR="005F009E" w:rsidRPr="00EB3B72">
        <w:rPr>
          <w:color w:val="000000"/>
        </w:rPr>
        <w:t>.</w:t>
      </w:r>
    </w:p>
    <w:p w:rsidR="00947EB2" w:rsidRPr="00EB3B72" w:rsidRDefault="00947EB2" w:rsidP="00947EB2">
      <w:pPr>
        <w:pStyle w:val="p3"/>
        <w:shd w:val="clear" w:color="auto" w:fill="FFFFFF"/>
        <w:jc w:val="both"/>
        <w:rPr>
          <w:color w:val="000000"/>
        </w:rPr>
      </w:pPr>
      <w:r w:rsidRPr="00EB3B72">
        <w:rPr>
          <w:color w:val="000000"/>
        </w:rPr>
        <w:t xml:space="preserve"> 14.1 Личная одежда, вещи и ценности </w:t>
      </w:r>
      <w:proofErr w:type="gramStart"/>
      <w:r w:rsidRPr="00EB3B72">
        <w:rPr>
          <w:color w:val="000000"/>
        </w:rPr>
        <w:t>проживающих</w:t>
      </w:r>
      <w:proofErr w:type="gramEnd"/>
      <w:r w:rsidRPr="00EB3B72">
        <w:rPr>
          <w:color w:val="000000"/>
        </w:rPr>
        <w:t xml:space="preserve">, поступающих в учреждение, ставятся на учет кладовщику. Одежда и вещи, не находящиеся в непосредственном пользовании, по желанию </w:t>
      </w:r>
      <w:proofErr w:type="gramStart"/>
      <w:r w:rsidRPr="00EB3B72">
        <w:rPr>
          <w:color w:val="000000"/>
        </w:rPr>
        <w:t>проживающих</w:t>
      </w:r>
      <w:proofErr w:type="gramEnd"/>
      <w:r w:rsidRPr="00EB3B72">
        <w:rPr>
          <w:color w:val="000000"/>
        </w:rPr>
        <w:t xml:space="preserve"> сдаются на хранение в специально предназначенные для этого помещения. </w:t>
      </w:r>
      <w:proofErr w:type="gramStart"/>
      <w:r w:rsidRPr="00EB3B72">
        <w:rPr>
          <w:color w:val="000000"/>
        </w:rPr>
        <w:t>Одежда и личные вещи проживающих, находящиеся в непосредственном личном пользовании, дезинфицируются, маркируются, заносятся в личную карточку учета личных вещей.</w:t>
      </w:r>
      <w:proofErr w:type="gramEnd"/>
      <w:r w:rsidRPr="00EB3B72">
        <w:rPr>
          <w:color w:val="000000"/>
        </w:rPr>
        <w:t xml:space="preserve"> Сроки носки и эксплуатация, личных вещей проживающих устанавливаются по общей норме учреждения.</w:t>
      </w:r>
    </w:p>
    <w:p w:rsidR="00947EB2" w:rsidRPr="00EB3B72" w:rsidRDefault="00947EB2" w:rsidP="00947EB2">
      <w:pPr>
        <w:pStyle w:val="p3"/>
        <w:shd w:val="clear" w:color="auto" w:fill="FFFFFF"/>
        <w:jc w:val="both"/>
        <w:rPr>
          <w:color w:val="000000"/>
        </w:rPr>
      </w:pPr>
      <w:r w:rsidRPr="00EB3B72">
        <w:rPr>
          <w:color w:val="000000"/>
        </w:rPr>
        <w:lastRenderedPageBreak/>
        <w:t xml:space="preserve">    Кладовщик вносит запись перечня приобретенного имущества в журнал учета с подтверждением приема товара своей подписью, заводит личную карточку учета личных вещей;</w:t>
      </w:r>
    </w:p>
    <w:p w:rsidR="00947EB2" w:rsidRPr="00EB3B72" w:rsidRDefault="00947EB2" w:rsidP="00947EB2">
      <w:pPr>
        <w:pStyle w:val="p3"/>
        <w:shd w:val="clear" w:color="auto" w:fill="FFFFFF"/>
        <w:jc w:val="both"/>
        <w:rPr>
          <w:color w:val="000000"/>
        </w:rPr>
      </w:pPr>
      <w:r w:rsidRPr="00EB3B72">
        <w:rPr>
          <w:color w:val="000000"/>
        </w:rPr>
        <w:t>- производит маркировку товара;</w:t>
      </w:r>
    </w:p>
    <w:p w:rsidR="00947EB2" w:rsidRPr="00EB3B72" w:rsidRDefault="00947EB2" w:rsidP="00947EB2">
      <w:pPr>
        <w:pStyle w:val="p3"/>
        <w:shd w:val="clear" w:color="auto" w:fill="FFFFFF"/>
        <w:jc w:val="both"/>
        <w:rPr>
          <w:color w:val="000000"/>
        </w:rPr>
      </w:pPr>
      <w:r w:rsidRPr="00EB3B72">
        <w:rPr>
          <w:color w:val="000000"/>
        </w:rPr>
        <w:t xml:space="preserve">- производит выдачу личных вещей и имущества клиента под роспись, в присутствии специалиста по социальной работе, медицинского работника.    </w:t>
      </w:r>
    </w:p>
    <w:p w:rsidR="00947EB2" w:rsidRPr="00EB3B72" w:rsidRDefault="00947EB2" w:rsidP="00947EB2">
      <w:pPr>
        <w:pStyle w:val="p3"/>
        <w:shd w:val="clear" w:color="auto" w:fill="FFFFFF"/>
        <w:jc w:val="both"/>
        <w:rPr>
          <w:color w:val="000000"/>
        </w:rPr>
      </w:pPr>
      <w:r w:rsidRPr="00EB3B72">
        <w:rPr>
          <w:color w:val="000000"/>
        </w:rPr>
        <w:t xml:space="preserve">      14.2 Проверка наличия и состояния личного имущества производится инвентаризационной комиссией не реже 2–</w:t>
      </w:r>
      <w:proofErr w:type="spellStart"/>
      <w:r w:rsidRPr="00EB3B72">
        <w:rPr>
          <w:color w:val="000000"/>
        </w:rPr>
        <w:t>х</w:t>
      </w:r>
      <w:proofErr w:type="spellEnd"/>
      <w:r w:rsidRPr="00EB3B72">
        <w:rPr>
          <w:color w:val="000000"/>
        </w:rPr>
        <w:t xml:space="preserve"> раз в год с обязательным составлением акта проверки. В случае утери, порчи данного имущества, кладовщик в присутствии специалиста по социальной работе или лица, на которое возложены данные обязанности, в течение 3-х дневного срока производят расследование факта утери или порчи, и составляют акт на списание имущества с указанием причины и даты. В случае, выявления ненадлежащего </w:t>
      </w:r>
      <w:proofErr w:type="gramStart"/>
      <w:r w:rsidRPr="00EB3B72">
        <w:rPr>
          <w:color w:val="000000"/>
        </w:rPr>
        <w:t>контроля за</w:t>
      </w:r>
      <w:proofErr w:type="gramEnd"/>
      <w:r w:rsidRPr="00EB3B72">
        <w:rPr>
          <w:color w:val="000000"/>
        </w:rPr>
        <w:t xml:space="preserve"> сохранностью вещей со стороны работников учреждения, виновный возмещает стоимость вещи в полном объеме.</w:t>
      </w:r>
    </w:p>
    <w:p w:rsidR="00947EB2" w:rsidRPr="00EB3B72" w:rsidRDefault="00947EB2" w:rsidP="00947EB2">
      <w:pPr>
        <w:pStyle w:val="p3"/>
        <w:shd w:val="clear" w:color="auto" w:fill="FFFFFF"/>
        <w:jc w:val="both"/>
        <w:rPr>
          <w:color w:val="000000"/>
        </w:rPr>
      </w:pPr>
      <w:r w:rsidRPr="00EB3B72">
        <w:rPr>
          <w:color w:val="000000"/>
        </w:rPr>
        <w:t xml:space="preserve">     14.3 Расходные материальные запасы, малоценные предметы (кроме бытовой техники), нижнее белье, чулочно-носочные изделия, в том числе перчатки и варежки стоимостью до 1000 руб. списываются по акту выдачи без занесения в личные карточки.</w:t>
      </w:r>
    </w:p>
    <w:p w:rsidR="00947EB2" w:rsidRPr="00EB3B72" w:rsidRDefault="00947EB2" w:rsidP="00947EB2">
      <w:pPr>
        <w:pStyle w:val="p3"/>
        <w:shd w:val="clear" w:color="auto" w:fill="FFFFFF"/>
        <w:jc w:val="both"/>
        <w:rPr>
          <w:color w:val="000000"/>
        </w:rPr>
      </w:pPr>
      <w:r w:rsidRPr="00EB3B72">
        <w:rPr>
          <w:color w:val="000000"/>
        </w:rPr>
        <w:t xml:space="preserve">    14.4</w:t>
      </w:r>
      <w:proofErr w:type="gramStart"/>
      <w:r w:rsidRPr="00EB3B72">
        <w:rPr>
          <w:color w:val="000000"/>
        </w:rPr>
        <w:t xml:space="preserve">  П</w:t>
      </w:r>
      <w:proofErr w:type="gramEnd"/>
      <w:r w:rsidRPr="00EB3B72">
        <w:rPr>
          <w:color w:val="000000"/>
        </w:rPr>
        <w:t>ри выбытии проживающего из учреждения составляется акт передачи личного имущества в 2-х экземплярах за подписью 2-х сторон, при переводе из одного отделения в другое оформляется накладная.</w:t>
      </w:r>
    </w:p>
    <w:p w:rsidR="00947EB2" w:rsidRPr="00EB3B72" w:rsidRDefault="00947EB2" w:rsidP="00947EB2">
      <w:pPr>
        <w:pStyle w:val="p3"/>
        <w:shd w:val="clear" w:color="auto" w:fill="FFFFFF"/>
        <w:jc w:val="both"/>
        <w:rPr>
          <w:color w:val="000000"/>
        </w:rPr>
      </w:pPr>
      <w:r w:rsidRPr="00EB3B72">
        <w:rPr>
          <w:color w:val="000000"/>
        </w:rPr>
        <w:t xml:space="preserve">     В случае смерти обеспечиваемого, все вещи и ценности могут быть переданы родственникам при предъявлении ими нотариального документа о праве наследования. При передаче личных вещей и ценностей клиента родственникам составляется акт о передаче в 2-х экземплярах, который подписывается обеими сторонами. Один экземпляр акта остается в личном деле клиента, другой – передается наследникам. Если вещи и ценности клиента, по истечении 6 месяцев со дня смерти, не востребованы наследниками, они приходуются и ставятся на баланс учреждения комиссией по инвентаризации имущества. </w:t>
      </w:r>
    </w:p>
    <w:p w:rsidR="0072260A" w:rsidRPr="00EB3B72" w:rsidRDefault="0072260A" w:rsidP="0072260A">
      <w:pPr>
        <w:shd w:val="clear" w:color="auto" w:fill="FFFFFF"/>
        <w:spacing w:before="100" w:beforeAutospacing="1" w:after="0" w:line="240" w:lineRule="auto"/>
        <w:jc w:val="both"/>
        <w:rPr>
          <w:rFonts w:ascii="Times New Roman" w:hAnsi="Times New Roman"/>
          <w:color w:val="000000"/>
          <w:sz w:val="24"/>
          <w:szCs w:val="24"/>
        </w:rPr>
      </w:pPr>
      <w:r w:rsidRPr="00EB3B72">
        <w:rPr>
          <w:color w:val="000000"/>
        </w:rPr>
        <w:t xml:space="preserve">14.5 </w:t>
      </w:r>
      <w:r w:rsidRPr="00EB3B72">
        <w:rPr>
          <w:rFonts w:ascii="Times New Roman" w:hAnsi="Times New Roman"/>
          <w:sz w:val="24"/>
          <w:szCs w:val="24"/>
          <w:lang w:eastAsia="ru-RU"/>
        </w:rPr>
        <w:t xml:space="preserve">Сберегательные книжки и банковские карты </w:t>
      </w:r>
      <w:r w:rsidRPr="00EB3B72">
        <w:rPr>
          <w:rFonts w:ascii="Times New Roman" w:hAnsi="Times New Roman"/>
          <w:color w:val="000000"/>
          <w:sz w:val="24"/>
          <w:szCs w:val="24"/>
        </w:rPr>
        <w:t>граждан, поступающих в учреждение на стационарное обслуживание, ставятся на учет материально-ответственному лицу на забалансовый счет 02 «Материальные ценности на хранении» в стоимостной оценке один рубль за единицу.</w:t>
      </w:r>
    </w:p>
    <w:p w:rsidR="0072260A" w:rsidRPr="00EB3B72" w:rsidRDefault="0072260A" w:rsidP="0072260A">
      <w:pPr>
        <w:rPr>
          <w:rFonts w:ascii="Times New Roman" w:hAnsi="Times New Roman"/>
          <w:sz w:val="24"/>
          <w:szCs w:val="24"/>
        </w:rPr>
      </w:pPr>
      <w:r w:rsidRPr="00EB3B72">
        <w:rPr>
          <w:rFonts w:ascii="Times New Roman" w:hAnsi="Times New Roman"/>
          <w:sz w:val="24"/>
          <w:szCs w:val="24"/>
        </w:rPr>
        <w:t xml:space="preserve">15. В соответствии с </w:t>
      </w:r>
      <w:hyperlink r:id="rId24" w:anchor="/document/99/420389699/XA00M7E2ML/" w:history="1">
        <w:r w:rsidRPr="00EB3B72">
          <w:rPr>
            <w:rStyle w:val="a3"/>
            <w:rFonts w:ascii="Times New Roman" w:hAnsi="Times New Roman"/>
            <w:sz w:val="24"/>
            <w:szCs w:val="24"/>
          </w:rPr>
          <w:t>пунктом 11 СГС "Аренда"</w:t>
        </w:r>
      </w:hyperlink>
      <w:r w:rsidRPr="00EB3B72">
        <w:rPr>
          <w:rFonts w:ascii="Times New Roman" w:hAnsi="Times New Roman"/>
          <w:sz w:val="24"/>
          <w:szCs w:val="24"/>
        </w:rPr>
        <w:t xml:space="preserve"> основными объектами учета при операционной аренде являются:</w:t>
      </w:r>
    </w:p>
    <w:p w:rsidR="0072260A" w:rsidRPr="00EB3B72" w:rsidRDefault="0072260A" w:rsidP="0072260A">
      <w:pPr>
        <w:spacing w:after="223"/>
        <w:jc w:val="both"/>
        <w:rPr>
          <w:rFonts w:ascii="Times New Roman" w:hAnsi="Times New Roman"/>
          <w:sz w:val="24"/>
          <w:szCs w:val="24"/>
        </w:rPr>
      </w:pPr>
      <w:r w:rsidRPr="00EB3B72">
        <w:rPr>
          <w:rFonts w:ascii="Times New Roman" w:hAnsi="Times New Roman"/>
          <w:sz w:val="24"/>
          <w:szCs w:val="24"/>
        </w:rPr>
        <w:t>- расчеты по арендным платежам с пользователем имущества: соответствующие счета аналитического учета счета 0 205 21 000 "Расчеты с плательщиками доходов от операционной аренды";</w:t>
      </w:r>
    </w:p>
    <w:p w:rsidR="0072260A" w:rsidRPr="00EB3B72" w:rsidRDefault="0072260A" w:rsidP="0072260A">
      <w:pPr>
        <w:spacing w:after="223"/>
        <w:jc w:val="both"/>
        <w:rPr>
          <w:rFonts w:ascii="Times New Roman" w:hAnsi="Times New Roman"/>
          <w:sz w:val="24"/>
          <w:szCs w:val="24"/>
        </w:rPr>
      </w:pPr>
      <w:r w:rsidRPr="00EB3B72">
        <w:rPr>
          <w:rFonts w:ascii="Times New Roman" w:hAnsi="Times New Roman"/>
          <w:sz w:val="24"/>
          <w:szCs w:val="24"/>
        </w:rPr>
        <w:t>- информация об объектах имущества, переданных в пользование (о переданных объектах учета операционной аренды):</w:t>
      </w:r>
    </w:p>
    <w:p w:rsidR="0072260A" w:rsidRPr="00EB3B72" w:rsidRDefault="0072260A" w:rsidP="0072260A">
      <w:pPr>
        <w:spacing w:after="223"/>
        <w:jc w:val="both"/>
        <w:rPr>
          <w:rFonts w:ascii="Times New Roman" w:hAnsi="Times New Roman"/>
          <w:sz w:val="24"/>
          <w:szCs w:val="24"/>
        </w:rPr>
      </w:pPr>
      <w:r w:rsidRPr="00EB3B72">
        <w:rPr>
          <w:rFonts w:ascii="Times New Roman" w:hAnsi="Times New Roman"/>
          <w:sz w:val="24"/>
          <w:szCs w:val="24"/>
        </w:rPr>
        <w:t xml:space="preserve">соответствующие </w:t>
      </w:r>
      <w:proofErr w:type="spellStart"/>
      <w:r w:rsidRPr="00EB3B72">
        <w:rPr>
          <w:rFonts w:ascii="Times New Roman" w:hAnsi="Times New Roman"/>
          <w:sz w:val="24"/>
          <w:szCs w:val="24"/>
        </w:rPr>
        <w:t>забалансовые</w:t>
      </w:r>
      <w:proofErr w:type="spellEnd"/>
      <w:r w:rsidRPr="00EB3B72">
        <w:rPr>
          <w:rFonts w:ascii="Times New Roman" w:hAnsi="Times New Roman"/>
          <w:sz w:val="24"/>
          <w:szCs w:val="24"/>
        </w:rPr>
        <w:t xml:space="preserve"> счета 25 "Имущество, переданное в возмездное пользование (аренду)", 26 "Имущество, переданное в безвозмездное пользование";</w:t>
      </w:r>
    </w:p>
    <w:p w:rsidR="0072260A" w:rsidRPr="00EB3B72" w:rsidRDefault="0072260A" w:rsidP="0072260A">
      <w:pPr>
        <w:spacing w:after="223"/>
        <w:jc w:val="both"/>
        <w:rPr>
          <w:rFonts w:ascii="Times New Roman" w:hAnsi="Times New Roman"/>
          <w:sz w:val="24"/>
          <w:szCs w:val="24"/>
        </w:rPr>
      </w:pPr>
      <w:r w:rsidRPr="00EB3B72">
        <w:rPr>
          <w:rFonts w:ascii="Times New Roman" w:hAnsi="Times New Roman"/>
          <w:sz w:val="24"/>
          <w:szCs w:val="24"/>
        </w:rPr>
        <w:lastRenderedPageBreak/>
        <w:t>- ожидаемый доход от арендных платежей, рассчитанный за весь срок пользования имуществом, предусмотренный на дату заключения договора (контракта):</w:t>
      </w:r>
    </w:p>
    <w:p w:rsidR="0072260A" w:rsidRPr="00EB3B72" w:rsidRDefault="0072260A" w:rsidP="0072260A">
      <w:pPr>
        <w:spacing w:after="223"/>
        <w:jc w:val="both"/>
        <w:rPr>
          <w:rFonts w:ascii="Times New Roman" w:hAnsi="Times New Roman"/>
          <w:sz w:val="24"/>
          <w:szCs w:val="24"/>
        </w:rPr>
      </w:pPr>
      <w:r w:rsidRPr="00EB3B72">
        <w:rPr>
          <w:rFonts w:ascii="Times New Roman" w:hAnsi="Times New Roman"/>
          <w:sz w:val="24"/>
          <w:szCs w:val="24"/>
        </w:rPr>
        <w:t>соответствующие счета аналитического учета счета 0 401 40 121 "Доходы будущих периодов от операционной аренды";</w:t>
      </w:r>
    </w:p>
    <w:p w:rsidR="0072260A" w:rsidRPr="00EB3B72" w:rsidRDefault="0072260A" w:rsidP="0072260A">
      <w:pPr>
        <w:spacing w:after="223"/>
        <w:jc w:val="both"/>
        <w:rPr>
          <w:rFonts w:ascii="Times New Roman" w:hAnsi="Times New Roman"/>
          <w:sz w:val="24"/>
          <w:szCs w:val="24"/>
        </w:rPr>
      </w:pPr>
      <w:r w:rsidRPr="00EB3B72">
        <w:rPr>
          <w:rFonts w:ascii="Times New Roman" w:hAnsi="Times New Roman"/>
          <w:sz w:val="24"/>
          <w:szCs w:val="24"/>
        </w:rPr>
        <w:t>- доходы (расчеты) по условным арендным платежам, возникающие на дату определения их величины (как правило, ежемесячно):</w:t>
      </w:r>
    </w:p>
    <w:p w:rsidR="0072260A" w:rsidRPr="00EB3B72" w:rsidRDefault="0072260A" w:rsidP="0072260A">
      <w:pPr>
        <w:spacing w:after="223"/>
        <w:jc w:val="both"/>
        <w:rPr>
          <w:rFonts w:ascii="Times New Roman" w:hAnsi="Times New Roman"/>
          <w:sz w:val="24"/>
          <w:szCs w:val="24"/>
        </w:rPr>
      </w:pPr>
      <w:r w:rsidRPr="00EB3B72">
        <w:rPr>
          <w:rFonts w:ascii="Times New Roman" w:hAnsi="Times New Roman"/>
          <w:sz w:val="24"/>
          <w:szCs w:val="24"/>
        </w:rPr>
        <w:t>соответствующие счета аналитического учета счета 0 205 35 000 "Расчеты по доходам по условным арендным платежам", 0 401 10 135 "Доходы текущего финансового года по условным арендным платежам".</w:t>
      </w:r>
    </w:p>
    <w:p w:rsidR="0072260A" w:rsidRPr="00EB3B72" w:rsidRDefault="0072260A" w:rsidP="0072260A">
      <w:pPr>
        <w:spacing w:after="223"/>
        <w:jc w:val="both"/>
        <w:rPr>
          <w:rFonts w:ascii="Times New Roman" w:hAnsi="Times New Roman"/>
          <w:sz w:val="24"/>
          <w:szCs w:val="24"/>
        </w:rPr>
      </w:pPr>
      <w:r w:rsidRPr="00EB3B72">
        <w:rPr>
          <w:rFonts w:ascii="Times New Roman" w:hAnsi="Times New Roman"/>
          <w:sz w:val="24"/>
          <w:szCs w:val="24"/>
        </w:rPr>
        <w:t>Операционная аренда в бухгалтерском учете отражается следующими операциями:</w:t>
      </w:r>
    </w:p>
    <w:p w:rsidR="0072260A" w:rsidRPr="00EB3B72" w:rsidRDefault="0072260A" w:rsidP="0072260A">
      <w:pPr>
        <w:spacing w:after="223"/>
        <w:jc w:val="both"/>
        <w:rPr>
          <w:rFonts w:ascii="Times New Roman" w:hAnsi="Times New Roman"/>
          <w:sz w:val="24"/>
          <w:szCs w:val="24"/>
        </w:rPr>
      </w:pPr>
      <w:r w:rsidRPr="00EB3B72">
        <w:rPr>
          <w:rFonts w:ascii="Times New Roman" w:hAnsi="Times New Roman"/>
          <w:sz w:val="24"/>
          <w:szCs w:val="24"/>
        </w:rPr>
        <w:t>- в суммах расчетов с пользователями имущества по арендным платежам за оставшиеся сроки полезного использования объектов учета аренды:</w:t>
      </w:r>
    </w:p>
    <w:p w:rsidR="0072260A" w:rsidRPr="00EB3B72" w:rsidRDefault="0072260A" w:rsidP="0072260A">
      <w:pPr>
        <w:spacing w:after="223"/>
        <w:jc w:val="both"/>
        <w:rPr>
          <w:rFonts w:ascii="Times New Roman" w:hAnsi="Times New Roman"/>
          <w:sz w:val="24"/>
          <w:szCs w:val="24"/>
        </w:rPr>
      </w:pPr>
      <w:r w:rsidRPr="00EB3B72">
        <w:rPr>
          <w:rFonts w:ascii="Times New Roman" w:hAnsi="Times New Roman"/>
          <w:sz w:val="24"/>
          <w:szCs w:val="24"/>
        </w:rPr>
        <w:t>по дебету счета 0 205 21 000 "Расчеты с плательщиками доходов от операционной аренды"</w:t>
      </w:r>
    </w:p>
    <w:p w:rsidR="0072260A" w:rsidRPr="00EB3B72" w:rsidRDefault="0072260A" w:rsidP="0072260A">
      <w:pPr>
        <w:spacing w:after="223"/>
        <w:jc w:val="both"/>
        <w:rPr>
          <w:rFonts w:ascii="Times New Roman" w:hAnsi="Times New Roman"/>
          <w:sz w:val="24"/>
          <w:szCs w:val="24"/>
        </w:rPr>
      </w:pPr>
      <w:r w:rsidRPr="00EB3B72">
        <w:rPr>
          <w:rFonts w:ascii="Times New Roman" w:hAnsi="Times New Roman"/>
          <w:sz w:val="24"/>
          <w:szCs w:val="24"/>
        </w:rPr>
        <w:t xml:space="preserve">и кредиту счета 0 401 40 121 "Доходы будущих периодов </w:t>
      </w:r>
      <w:proofErr w:type="gramStart"/>
      <w:r w:rsidRPr="00EB3B72">
        <w:rPr>
          <w:rFonts w:ascii="Times New Roman" w:hAnsi="Times New Roman"/>
          <w:sz w:val="24"/>
          <w:szCs w:val="24"/>
        </w:rPr>
        <w:t>по операционной</w:t>
      </w:r>
      <w:proofErr w:type="gramEnd"/>
      <w:r w:rsidRPr="00EB3B72">
        <w:rPr>
          <w:rFonts w:ascii="Times New Roman" w:hAnsi="Times New Roman"/>
          <w:sz w:val="24"/>
          <w:szCs w:val="24"/>
        </w:rPr>
        <w:t xml:space="preserve"> аренде".</w:t>
      </w:r>
    </w:p>
    <w:p w:rsidR="0072260A" w:rsidRPr="00EB3B72" w:rsidRDefault="0072260A" w:rsidP="0072260A">
      <w:pPr>
        <w:spacing w:after="167" w:line="240" w:lineRule="auto"/>
        <w:rPr>
          <w:rFonts w:ascii="Times New Roman" w:hAnsi="Times New Roman"/>
          <w:color w:val="222222"/>
          <w:sz w:val="24"/>
          <w:szCs w:val="24"/>
          <w:lang w:eastAsia="ru-RU"/>
        </w:rPr>
      </w:pPr>
      <w:r w:rsidRPr="00EB3B72">
        <w:rPr>
          <w:rFonts w:ascii="Times New Roman" w:hAnsi="Times New Roman"/>
          <w:sz w:val="24"/>
          <w:szCs w:val="24"/>
        </w:rPr>
        <w:t xml:space="preserve">16. </w:t>
      </w:r>
      <w:r w:rsidRPr="00EB3B72">
        <w:rPr>
          <w:rFonts w:ascii="Times New Roman" w:hAnsi="Times New Roman"/>
          <w:color w:val="000000"/>
          <w:sz w:val="24"/>
          <w:szCs w:val="24"/>
        </w:rPr>
        <w:t>«</w:t>
      </w:r>
      <w:r w:rsidRPr="00EB3B72">
        <w:rPr>
          <w:rFonts w:ascii="Times New Roman" w:hAnsi="Times New Roman"/>
          <w:bCs/>
          <w:color w:val="222222"/>
          <w:sz w:val="24"/>
          <w:szCs w:val="24"/>
          <w:lang w:eastAsia="ru-RU"/>
        </w:rPr>
        <w:t>Нематериальные активы</w:t>
      </w:r>
    </w:p>
    <w:p w:rsidR="0072260A" w:rsidRPr="00EB3B72" w:rsidRDefault="0072260A" w:rsidP="0072260A">
      <w:pPr>
        <w:spacing w:after="0" w:line="240" w:lineRule="auto"/>
        <w:jc w:val="both"/>
        <w:rPr>
          <w:rFonts w:ascii="Times New Roman" w:hAnsi="Times New Roman"/>
          <w:sz w:val="24"/>
          <w:szCs w:val="24"/>
          <w:lang w:eastAsia="ru-RU"/>
        </w:rPr>
      </w:pPr>
      <w:r w:rsidRPr="00EB3B72">
        <w:rPr>
          <w:rFonts w:ascii="Times New Roman" w:hAnsi="Times New Roman"/>
          <w:color w:val="222222"/>
          <w:sz w:val="24"/>
          <w:szCs w:val="24"/>
          <w:lang w:eastAsia="ru-RU"/>
        </w:rPr>
        <w:t xml:space="preserve">Начисление </w:t>
      </w:r>
      <w:r w:rsidRPr="00EB3B72">
        <w:rPr>
          <w:rFonts w:ascii="Times New Roman" w:hAnsi="Times New Roman"/>
          <w:sz w:val="24"/>
          <w:szCs w:val="24"/>
          <w:lang w:eastAsia="ru-RU"/>
        </w:rPr>
        <w:t> амортизации осуществляется следующим образом:</w:t>
      </w:r>
    </w:p>
    <w:p w:rsidR="0072260A" w:rsidRPr="00EB3B72" w:rsidRDefault="0072260A" w:rsidP="0072260A">
      <w:pPr>
        <w:numPr>
          <w:ilvl w:val="0"/>
          <w:numId w:val="6"/>
        </w:numPr>
        <w:suppressAutoHyphens w:val="0"/>
        <w:spacing w:after="0" w:line="240" w:lineRule="auto"/>
        <w:ind w:left="301"/>
        <w:jc w:val="both"/>
        <w:rPr>
          <w:rFonts w:ascii="Times New Roman" w:hAnsi="Times New Roman"/>
          <w:color w:val="222222"/>
          <w:sz w:val="24"/>
          <w:szCs w:val="24"/>
          <w:lang w:eastAsia="ru-RU"/>
        </w:rPr>
      </w:pPr>
      <w:r w:rsidRPr="00EB3B72">
        <w:rPr>
          <w:rFonts w:ascii="Times New Roman" w:hAnsi="Times New Roman"/>
          <w:iCs/>
          <w:color w:val="222222"/>
          <w:sz w:val="24"/>
          <w:szCs w:val="24"/>
          <w:lang w:eastAsia="ru-RU"/>
        </w:rPr>
        <w:t>линейным методом</w:t>
      </w:r>
      <w:r w:rsidRPr="00EB3B72">
        <w:rPr>
          <w:rFonts w:ascii="Times New Roman" w:hAnsi="Times New Roman"/>
          <w:color w:val="222222"/>
          <w:sz w:val="24"/>
          <w:szCs w:val="24"/>
          <w:lang w:eastAsia="ru-RU"/>
        </w:rPr>
        <w:t> – на остальные объекты нематериальных активов.</w:t>
      </w:r>
    </w:p>
    <w:p w:rsidR="0072260A" w:rsidRPr="00EB3B72" w:rsidRDefault="0072260A" w:rsidP="0072260A">
      <w:pPr>
        <w:spacing w:after="167" w:line="240" w:lineRule="auto"/>
        <w:jc w:val="both"/>
        <w:rPr>
          <w:rFonts w:ascii="Times New Roman" w:hAnsi="Times New Roman"/>
          <w:color w:val="222222"/>
          <w:sz w:val="24"/>
          <w:szCs w:val="24"/>
          <w:lang w:eastAsia="ru-RU"/>
        </w:rPr>
      </w:pPr>
      <w:r w:rsidRPr="00EB3B72">
        <w:rPr>
          <w:rFonts w:ascii="Times New Roman" w:hAnsi="Times New Roman"/>
          <w:color w:val="222222"/>
          <w:sz w:val="24"/>
          <w:szCs w:val="24"/>
          <w:lang w:eastAsia="ru-RU"/>
        </w:rPr>
        <w:t xml:space="preserve">Основание: пункт </w:t>
      </w:r>
      <w:hyperlink r:id="rId25" w:anchor="/document/99/563895829/XA00M8A2N5/" w:tooltip="31. Субъект учета выбирает для каждого объекта нематериальных активов тот метод амортизации, который наиболее точно отражает предполагаемый способ получения, заключенных в нем будущих экономических выгод или полезного потенциала, заключенных в указанном активе" w:history="1">
        <w:r w:rsidRPr="00EB3B72">
          <w:rPr>
            <w:rFonts w:ascii="Times New Roman" w:hAnsi="Times New Roman"/>
            <w:color w:val="01745C"/>
            <w:sz w:val="24"/>
            <w:szCs w:val="24"/>
            <w:lang w:eastAsia="ru-RU"/>
          </w:rPr>
          <w:t>31</w:t>
        </w:r>
      </w:hyperlink>
      <w:r w:rsidRPr="00EB3B72">
        <w:rPr>
          <w:rFonts w:ascii="Times New Roman" w:hAnsi="Times New Roman"/>
          <w:color w:val="222222"/>
          <w:sz w:val="24"/>
          <w:szCs w:val="24"/>
          <w:lang w:eastAsia="ru-RU"/>
        </w:rPr>
        <w:t> СГС «Нематериальные активы».</w:t>
      </w:r>
    </w:p>
    <w:p w:rsidR="0072260A" w:rsidRPr="00EB3B72" w:rsidRDefault="0072260A" w:rsidP="0072260A">
      <w:pPr>
        <w:spacing w:after="0" w:line="240" w:lineRule="auto"/>
        <w:jc w:val="both"/>
        <w:rPr>
          <w:rFonts w:ascii="Times New Roman" w:hAnsi="Times New Roman"/>
          <w:sz w:val="24"/>
          <w:szCs w:val="24"/>
          <w:lang w:eastAsia="ru-RU"/>
        </w:rPr>
      </w:pPr>
      <w:r w:rsidRPr="00EB3B72">
        <w:rPr>
          <w:rFonts w:ascii="Times New Roman" w:hAnsi="Times New Roman"/>
          <w:sz w:val="24"/>
          <w:szCs w:val="24"/>
          <w:lang w:eastAsia="ru-RU"/>
        </w:rPr>
        <w:t> Учреждение дополнительно раскрывает данные по группам нематериальных активов раздельно по объектам, которые созданы собственными силами, и прочим объектам в части </w:t>
      </w:r>
      <w:r w:rsidRPr="00EB3B72">
        <w:rPr>
          <w:rFonts w:ascii="Times New Roman" w:hAnsi="Times New Roman"/>
          <w:iCs/>
          <w:sz w:val="24"/>
          <w:szCs w:val="24"/>
          <w:lang w:eastAsia="ru-RU"/>
        </w:rPr>
        <w:t>изменения стоимости объектов в результате недостач и излишков</w:t>
      </w:r>
      <w:r w:rsidRPr="00EB3B72">
        <w:rPr>
          <w:rFonts w:ascii="Times New Roman" w:hAnsi="Times New Roman"/>
          <w:sz w:val="24"/>
          <w:szCs w:val="24"/>
          <w:lang w:eastAsia="ru-RU"/>
        </w:rPr>
        <w:t>.</w:t>
      </w:r>
    </w:p>
    <w:p w:rsidR="0072260A" w:rsidRPr="00EB3B72" w:rsidRDefault="0072260A" w:rsidP="0072260A">
      <w:pPr>
        <w:spacing w:after="167" w:line="240" w:lineRule="auto"/>
        <w:jc w:val="both"/>
        <w:rPr>
          <w:rFonts w:ascii="Times New Roman" w:hAnsi="Times New Roman"/>
          <w:color w:val="222222"/>
          <w:sz w:val="24"/>
          <w:szCs w:val="24"/>
          <w:lang w:eastAsia="ru-RU"/>
        </w:rPr>
      </w:pPr>
      <w:r w:rsidRPr="00EB3B72">
        <w:rPr>
          <w:rFonts w:ascii="Times New Roman" w:hAnsi="Times New Roman"/>
          <w:color w:val="222222"/>
          <w:sz w:val="24"/>
          <w:szCs w:val="24"/>
          <w:lang w:eastAsia="ru-RU"/>
        </w:rPr>
        <w:t>Основание: </w:t>
      </w:r>
      <w:hyperlink r:id="rId26" w:anchor="/document/99/563895829/XA00MFE2O5/" w:tooltip="44. По каждой подгруппе объектов нематериальных активов, учитываемой субъектом учета, в бухгалтерской (финансовой) отчетности" w:history="1">
        <w:r w:rsidRPr="00EB3B72">
          <w:rPr>
            <w:rFonts w:ascii="Times New Roman" w:hAnsi="Times New Roman"/>
            <w:color w:val="01745C"/>
            <w:sz w:val="24"/>
            <w:szCs w:val="24"/>
            <w:lang w:eastAsia="ru-RU"/>
          </w:rPr>
          <w:t>пункт 44</w:t>
        </w:r>
      </w:hyperlink>
      <w:r w:rsidRPr="00EB3B72">
        <w:rPr>
          <w:rFonts w:ascii="Times New Roman" w:hAnsi="Times New Roman"/>
          <w:color w:val="222222"/>
          <w:sz w:val="24"/>
          <w:szCs w:val="24"/>
          <w:lang w:eastAsia="ru-RU"/>
        </w:rPr>
        <w:t> СГС «Нематериальные активы».</w:t>
      </w:r>
    </w:p>
    <w:p w:rsidR="0072260A" w:rsidRPr="00EB3B72" w:rsidRDefault="0072260A" w:rsidP="0072260A">
      <w:pPr>
        <w:spacing w:after="0" w:line="240" w:lineRule="auto"/>
        <w:jc w:val="both"/>
        <w:rPr>
          <w:rFonts w:ascii="Times New Roman" w:hAnsi="Times New Roman"/>
          <w:sz w:val="24"/>
          <w:szCs w:val="24"/>
          <w:lang w:eastAsia="ru-RU"/>
        </w:rPr>
      </w:pPr>
      <w:r w:rsidRPr="00EB3B72">
        <w:rPr>
          <w:rFonts w:ascii="Times New Roman" w:hAnsi="Times New Roman"/>
          <w:color w:val="000000"/>
          <w:sz w:val="24"/>
          <w:szCs w:val="24"/>
        </w:rPr>
        <w:t xml:space="preserve">      </w:t>
      </w:r>
      <w:r w:rsidR="009603D5" w:rsidRPr="00EB3B72">
        <w:rPr>
          <w:rFonts w:ascii="Times New Roman" w:hAnsi="Times New Roman"/>
          <w:color w:val="000000"/>
          <w:sz w:val="24"/>
          <w:szCs w:val="24"/>
        </w:rPr>
        <w:t>17.</w:t>
      </w:r>
      <w:r w:rsidRPr="00EB3B72">
        <w:rPr>
          <w:rFonts w:ascii="Times New Roman" w:hAnsi="Times New Roman"/>
          <w:color w:val="000000"/>
          <w:sz w:val="24"/>
          <w:szCs w:val="24"/>
        </w:rPr>
        <w:t xml:space="preserve"> </w:t>
      </w:r>
      <w:r w:rsidRPr="00EB3B72">
        <w:rPr>
          <w:rFonts w:ascii="Times New Roman" w:hAnsi="Times New Roman"/>
          <w:bCs/>
          <w:sz w:val="24"/>
          <w:szCs w:val="24"/>
          <w:lang w:eastAsia="ru-RU"/>
        </w:rPr>
        <w:t>Порядок передачи документов бухгалтерского учета</w:t>
      </w:r>
      <w:r w:rsidRPr="00EB3B72">
        <w:rPr>
          <w:rFonts w:ascii="Times New Roman" w:hAnsi="Times New Roman"/>
          <w:sz w:val="24"/>
          <w:szCs w:val="24"/>
          <w:lang w:eastAsia="ru-RU"/>
        </w:rPr>
        <w:br/>
      </w:r>
      <w:r w:rsidRPr="00EB3B72">
        <w:rPr>
          <w:rFonts w:ascii="Times New Roman" w:hAnsi="Times New Roman"/>
          <w:bCs/>
          <w:sz w:val="24"/>
          <w:szCs w:val="24"/>
          <w:lang w:eastAsia="ru-RU"/>
        </w:rPr>
        <w:t>при смене руководителя и главного бухгалтера</w:t>
      </w:r>
    </w:p>
    <w:p w:rsidR="0072260A" w:rsidRPr="00EB3B72" w:rsidRDefault="0072260A" w:rsidP="0072260A">
      <w:pPr>
        <w:spacing w:after="167" w:line="240" w:lineRule="auto"/>
        <w:jc w:val="both"/>
        <w:rPr>
          <w:rFonts w:ascii="Times New Roman" w:hAnsi="Times New Roman"/>
          <w:color w:val="222222"/>
          <w:sz w:val="24"/>
          <w:szCs w:val="24"/>
          <w:lang w:eastAsia="ru-RU"/>
        </w:rPr>
      </w:pPr>
      <w:r w:rsidRPr="00EB3B72">
        <w:rPr>
          <w:rFonts w:ascii="Times New Roman" w:hAnsi="Times New Roman"/>
          <w:color w:val="222222"/>
          <w:sz w:val="24"/>
          <w:szCs w:val="24"/>
          <w:lang w:eastAsia="ru-RU"/>
        </w:rPr>
        <w:t>1. При смене руководителя или главного бухгалтера учреждения (далее – увольняемые лица) они обязаны в рамках передачи дел заместителю, новому должностному лицу, иному уполномоченному должностному лицу учреждения (далее – уполномоченное лицо) передать документы бухгалтерского учета, а также печати и штампы, хранящиеся в бухгалтерии.</w:t>
      </w:r>
    </w:p>
    <w:p w:rsidR="0072260A" w:rsidRPr="00EB3B72" w:rsidRDefault="0072260A" w:rsidP="0072260A">
      <w:pPr>
        <w:spacing w:after="167" w:line="240" w:lineRule="auto"/>
        <w:jc w:val="both"/>
        <w:rPr>
          <w:rFonts w:ascii="Times New Roman" w:hAnsi="Times New Roman"/>
          <w:color w:val="222222"/>
          <w:sz w:val="24"/>
          <w:szCs w:val="24"/>
          <w:lang w:eastAsia="ru-RU"/>
        </w:rPr>
      </w:pPr>
      <w:r w:rsidRPr="00EB3B72">
        <w:rPr>
          <w:rFonts w:ascii="Times New Roman" w:hAnsi="Times New Roman"/>
          <w:color w:val="222222"/>
          <w:sz w:val="24"/>
          <w:szCs w:val="24"/>
          <w:lang w:eastAsia="ru-RU"/>
        </w:rPr>
        <w:t>2. Передача бухгалтерских документов и печатей проводится на основании приказа руководителя учреждения или </w:t>
      </w:r>
      <w:r w:rsidRPr="00EB3B72">
        <w:rPr>
          <w:rFonts w:ascii="Times New Roman" w:hAnsi="Times New Roman"/>
          <w:i/>
          <w:iCs/>
          <w:color w:val="222222"/>
          <w:sz w:val="24"/>
          <w:szCs w:val="24"/>
          <w:lang w:eastAsia="ru-RU"/>
        </w:rPr>
        <w:t>Министерства социального развития области</w:t>
      </w:r>
      <w:r w:rsidRPr="00EB3B72">
        <w:rPr>
          <w:rFonts w:ascii="Times New Roman" w:hAnsi="Times New Roman"/>
          <w:color w:val="222222"/>
          <w:sz w:val="24"/>
          <w:szCs w:val="24"/>
          <w:lang w:eastAsia="ru-RU"/>
        </w:rPr>
        <w:t>, осуществляющего функции и полномочия учредителя (далее – учредитель).</w:t>
      </w:r>
    </w:p>
    <w:p w:rsidR="0072260A" w:rsidRPr="00EB3B72" w:rsidRDefault="0072260A" w:rsidP="0072260A">
      <w:pPr>
        <w:spacing w:after="167" w:line="240" w:lineRule="auto"/>
        <w:jc w:val="both"/>
        <w:rPr>
          <w:rFonts w:ascii="Times New Roman" w:hAnsi="Times New Roman"/>
          <w:color w:val="222222"/>
          <w:sz w:val="24"/>
          <w:szCs w:val="24"/>
          <w:lang w:eastAsia="ru-RU"/>
        </w:rPr>
      </w:pPr>
      <w:r w:rsidRPr="00EB3B72">
        <w:rPr>
          <w:rFonts w:ascii="Times New Roman" w:hAnsi="Times New Roman"/>
          <w:color w:val="222222"/>
          <w:sz w:val="24"/>
          <w:szCs w:val="24"/>
          <w:lang w:eastAsia="ru-RU"/>
        </w:rPr>
        <w:t>3. Передача документов бухучета, печатей и штампов осуществляется при участии комиссии, создаваемой в учреждении.</w:t>
      </w:r>
    </w:p>
    <w:p w:rsidR="0072260A" w:rsidRPr="00EB3B72" w:rsidRDefault="0072260A" w:rsidP="0072260A">
      <w:pPr>
        <w:spacing w:after="167" w:line="240" w:lineRule="auto"/>
        <w:jc w:val="both"/>
        <w:rPr>
          <w:rFonts w:ascii="Times New Roman" w:hAnsi="Times New Roman"/>
          <w:sz w:val="24"/>
          <w:szCs w:val="24"/>
          <w:lang w:eastAsia="ru-RU"/>
        </w:rPr>
      </w:pPr>
      <w:r w:rsidRPr="00EB3B72">
        <w:rPr>
          <w:rFonts w:ascii="Times New Roman" w:hAnsi="Times New Roman"/>
          <w:color w:val="222222"/>
          <w:sz w:val="24"/>
          <w:szCs w:val="24"/>
          <w:lang w:eastAsia="ru-RU"/>
        </w:rPr>
        <w:t>П</w:t>
      </w:r>
      <w:r w:rsidRPr="00EB3B72">
        <w:rPr>
          <w:rFonts w:ascii="Times New Roman" w:hAnsi="Times New Roman"/>
          <w:sz w:val="24"/>
          <w:szCs w:val="24"/>
          <w:lang w:eastAsia="ru-RU"/>
        </w:rPr>
        <w:t>рием-передача бухгалтерских документов оформляется </w:t>
      </w:r>
      <w:hyperlink r:id="rId27" w:anchor="/document/118/59442/" w:history="1">
        <w:r w:rsidRPr="00EB3B72">
          <w:rPr>
            <w:rFonts w:ascii="Times New Roman" w:hAnsi="Times New Roman"/>
            <w:color w:val="0047B3"/>
            <w:sz w:val="24"/>
            <w:szCs w:val="24"/>
            <w:lang w:eastAsia="ru-RU"/>
          </w:rPr>
          <w:t>актом приема-передачи</w:t>
        </w:r>
      </w:hyperlink>
      <w:r w:rsidRPr="00EB3B72">
        <w:rPr>
          <w:rFonts w:ascii="Times New Roman" w:hAnsi="Times New Roman"/>
          <w:sz w:val="24"/>
          <w:szCs w:val="24"/>
          <w:lang w:eastAsia="ru-RU"/>
        </w:rPr>
        <w:t>. К акту прилагается перечень передаваемых документов, с указанием их количества и типа.</w:t>
      </w:r>
    </w:p>
    <w:p w:rsidR="0072260A" w:rsidRPr="00EB3B72" w:rsidRDefault="0072260A" w:rsidP="0072260A">
      <w:pPr>
        <w:spacing w:after="167" w:line="240" w:lineRule="auto"/>
        <w:jc w:val="both"/>
        <w:rPr>
          <w:rFonts w:ascii="Times New Roman" w:hAnsi="Times New Roman"/>
          <w:color w:val="222222"/>
          <w:sz w:val="24"/>
          <w:szCs w:val="24"/>
          <w:lang w:eastAsia="ru-RU"/>
        </w:rPr>
      </w:pPr>
      <w:r w:rsidRPr="00EB3B72">
        <w:rPr>
          <w:rFonts w:ascii="Times New Roman" w:hAnsi="Times New Roman"/>
          <w:color w:val="222222"/>
          <w:sz w:val="24"/>
          <w:szCs w:val="24"/>
          <w:lang w:eastAsia="ru-RU"/>
        </w:rPr>
        <w:t>Акт приема-передачи дел должен полностью отражать все существенные недостатки и нарушения в организации работы бухгалтерии.</w:t>
      </w:r>
    </w:p>
    <w:p w:rsidR="0072260A" w:rsidRPr="00EB3B72" w:rsidRDefault="0072260A" w:rsidP="0072260A">
      <w:pPr>
        <w:spacing w:after="167" w:line="240" w:lineRule="auto"/>
        <w:jc w:val="both"/>
        <w:rPr>
          <w:rFonts w:ascii="Times New Roman" w:hAnsi="Times New Roman"/>
          <w:color w:val="222222"/>
          <w:sz w:val="24"/>
          <w:szCs w:val="24"/>
          <w:lang w:eastAsia="ru-RU"/>
        </w:rPr>
      </w:pPr>
      <w:r w:rsidRPr="00EB3B72">
        <w:rPr>
          <w:rFonts w:ascii="Times New Roman" w:hAnsi="Times New Roman"/>
          <w:color w:val="222222"/>
          <w:sz w:val="24"/>
          <w:szCs w:val="24"/>
          <w:lang w:eastAsia="ru-RU"/>
        </w:rPr>
        <w:lastRenderedPageBreak/>
        <w:t>Акт приема-передачи подписывается уполномоченным лицом, принимающим дела, и членами комиссии.</w:t>
      </w:r>
    </w:p>
    <w:p w:rsidR="0072260A" w:rsidRPr="00EB3B72" w:rsidRDefault="0072260A" w:rsidP="0072260A">
      <w:pPr>
        <w:spacing w:after="167" w:line="240" w:lineRule="auto"/>
        <w:jc w:val="both"/>
        <w:rPr>
          <w:rFonts w:ascii="Times New Roman" w:hAnsi="Times New Roman"/>
          <w:color w:val="222222"/>
          <w:sz w:val="24"/>
          <w:szCs w:val="24"/>
          <w:lang w:eastAsia="ru-RU"/>
        </w:rPr>
      </w:pPr>
      <w:r w:rsidRPr="00EB3B72">
        <w:rPr>
          <w:rFonts w:ascii="Times New Roman" w:hAnsi="Times New Roman"/>
          <w:color w:val="222222"/>
          <w:sz w:val="24"/>
          <w:szCs w:val="24"/>
          <w:lang w:eastAsia="ru-RU"/>
        </w:rPr>
        <w:t>При необходимости члены комиссии включают в акт свои рекомендации и предложения, которые возникли при приеме-передаче дел.</w:t>
      </w:r>
    </w:p>
    <w:p w:rsidR="0072260A" w:rsidRPr="00EB3B72" w:rsidRDefault="0072260A" w:rsidP="0072260A">
      <w:pPr>
        <w:spacing w:after="167" w:line="240" w:lineRule="auto"/>
        <w:jc w:val="both"/>
        <w:rPr>
          <w:rFonts w:ascii="Times New Roman" w:hAnsi="Times New Roman"/>
          <w:color w:val="222222"/>
          <w:sz w:val="24"/>
          <w:szCs w:val="24"/>
          <w:lang w:eastAsia="ru-RU"/>
        </w:rPr>
      </w:pPr>
      <w:r w:rsidRPr="00EB3B72">
        <w:rPr>
          <w:rFonts w:ascii="Times New Roman" w:hAnsi="Times New Roman"/>
          <w:color w:val="222222"/>
          <w:sz w:val="24"/>
          <w:szCs w:val="24"/>
          <w:lang w:eastAsia="ru-RU"/>
        </w:rPr>
        <w:t>4. В комиссию, указанную в пункте 3 настоящего Порядка, включаются сотрудники учреждения и (или) учредителя в соответствии с приказом на передачу бухгалтерских документов.</w:t>
      </w:r>
    </w:p>
    <w:p w:rsidR="0072260A" w:rsidRPr="00EB3B72" w:rsidRDefault="0072260A" w:rsidP="0072260A">
      <w:pPr>
        <w:spacing w:after="167" w:line="240" w:lineRule="auto"/>
        <w:jc w:val="both"/>
        <w:rPr>
          <w:rFonts w:ascii="Times New Roman" w:hAnsi="Times New Roman"/>
          <w:color w:val="222222"/>
          <w:sz w:val="24"/>
          <w:szCs w:val="24"/>
          <w:lang w:eastAsia="ru-RU"/>
        </w:rPr>
      </w:pPr>
      <w:r w:rsidRPr="00EB3B72">
        <w:rPr>
          <w:rFonts w:ascii="Times New Roman" w:hAnsi="Times New Roman"/>
          <w:color w:val="222222"/>
          <w:sz w:val="24"/>
          <w:szCs w:val="24"/>
          <w:lang w:eastAsia="ru-RU"/>
        </w:rPr>
        <w:t>5. Передаются следующие документы:</w:t>
      </w:r>
    </w:p>
    <w:p w:rsidR="0072260A" w:rsidRPr="00EB3B72"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EB3B72">
        <w:rPr>
          <w:rFonts w:ascii="Times New Roman" w:hAnsi="Times New Roman"/>
          <w:color w:val="222222"/>
          <w:sz w:val="24"/>
          <w:szCs w:val="24"/>
          <w:lang w:eastAsia="ru-RU"/>
        </w:rPr>
        <w:t>учетная политика со всеми приложениями;</w:t>
      </w:r>
    </w:p>
    <w:p w:rsidR="0072260A" w:rsidRPr="00EB3B72"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EB3B72">
        <w:rPr>
          <w:rFonts w:ascii="Times New Roman" w:hAnsi="Times New Roman"/>
          <w:color w:val="222222"/>
          <w:sz w:val="24"/>
          <w:szCs w:val="24"/>
          <w:lang w:eastAsia="ru-RU"/>
        </w:rPr>
        <w:t>квартальные и годовые бухгалтерские отчеты и балансы, налоговые декларации;</w:t>
      </w:r>
    </w:p>
    <w:p w:rsidR="0072260A" w:rsidRPr="00EB3B72"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EB3B72">
        <w:rPr>
          <w:rFonts w:ascii="Times New Roman" w:hAnsi="Times New Roman"/>
          <w:color w:val="222222"/>
          <w:sz w:val="24"/>
          <w:szCs w:val="24"/>
          <w:lang w:eastAsia="ru-RU"/>
        </w:rPr>
        <w:t>по планированию, в том числе план финансово-хозяйственной деятельности учреждения, государственное задание, план-график закупок, обоснования к планам;</w:t>
      </w:r>
    </w:p>
    <w:p w:rsidR="0072260A" w:rsidRPr="00EB3B72"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EB3B72">
        <w:rPr>
          <w:rFonts w:ascii="Times New Roman" w:hAnsi="Times New Roman"/>
          <w:color w:val="222222"/>
          <w:sz w:val="24"/>
          <w:szCs w:val="24"/>
          <w:lang w:eastAsia="ru-RU"/>
        </w:rPr>
        <w:t>бухгалтерские регистры синтетического и аналитического учета: книги, оборотные ведомости, карточки, журналы операций;</w:t>
      </w:r>
    </w:p>
    <w:p w:rsidR="0072260A" w:rsidRPr="00EB3B72"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EB3B72">
        <w:rPr>
          <w:rFonts w:ascii="Times New Roman" w:hAnsi="Times New Roman"/>
          <w:color w:val="222222"/>
          <w:sz w:val="24"/>
          <w:szCs w:val="24"/>
          <w:lang w:eastAsia="ru-RU"/>
        </w:rPr>
        <w:t>налоговые регистры;</w:t>
      </w:r>
    </w:p>
    <w:p w:rsidR="0072260A" w:rsidRPr="00EB3B72"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EB3B72">
        <w:rPr>
          <w:rFonts w:ascii="Times New Roman" w:hAnsi="Times New Roman"/>
          <w:color w:val="222222"/>
          <w:sz w:val="24"/>
          <w:szCs w:val="24"/>
          <w:lang w:eastAsia="ru-RU"/>
        </w:rPr>
        <w:t>по реализации: книги покупок и продаж, журналы регистрации счетов-фактур, акты, счета-фактуры, товарные накладные и т. д.;</w:t>
      </w:r>
    </w:p>
    <w:p w:rsidR="0072260A" w:rsidRPr="00EB3B72"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EB3B72">
        <w:rPr>
          <w:rFonts w:ascii="Times New Roman" w:hAnsi="Times New Roman"/>
          <w:color w:val="222222"/>
          <w:sz w:val="24"/>
          <w:szCs w:val="24"/>
          <w:lang w:eastAsia="ru-RU"/>
        </w:rPr>
        <w:t>о задолженности учреждения, в том числе по кредитам и по уплате налогов;</w:t>
      </w:r>
    </w:p>
    <w:p w:rsidR="0072260A" w:rsidRPr="00EB3B72"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EB3B72">
        <w:rPr>
          <w:rFonts w:ascii="Times New Roman" w:hAnsi="Times New Roman"/>
          <w:color w:val="222222"/>
          <w:sz w:val="24"/>
          <w:szCs w:val="24"/>
          <w:lang w:eastAsia="ru-RU"/>
        </w:rPr>
        <w:t>о состоянии лицевых и банковских счетов учреждения;</w:t>
      </w:r>
    </w:p>
    <w:p w:rsidR="0072260A" w:rsidRPr="00EB3B72"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EB3B72">
        <w:rPr>
          <w:rFonts w:ascii="Times New Roman" w:hAnsi="Times New Roman"/>
          <w:color w:val="222222"/>
          <w:sz w:val="24"/>
          <w:szCs w:val="24"/>
          <w:lang w:eastAsia="ru-RU"/>
        </w:rPr>
        <w:t>о выполнении утвержденного государственного задания;</w:t>
      </w:r>
    </w:p>
    <w:p w:rsidR="0072260A" w:rsidRPr="00EB3B72"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EB3B72">
        <w:rPr>
          <w:rFonts w:ascii="Times New Roman" w:hAnsi="Times New Roman"/>
          <w:color w:val="222222"/>
          <w:sz w:val="24"/>
          <w:szCs w:val="24"/>
          <w:lang w:eastAsia="ru-RU"/>
        </w:rPr>
        <w:t>по учету зарплаты и по персонифицированному учету;</w:t>
      </w:r>
    </w:p>
    <w:p w:rsidR="0072260A" w:rsidRPr="00EB3B72"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EB3B72">
        <w:rPr>
          <w:rFonts w:ascii="Times New Roman" w:hAnsi="Times New Roman"/>
          <w:color w:val="222222"/>
          <w:sz w:val="24"/>
          <w:szCs w:val="24"/>
          <w:lang w:eastAsia="ru-RU"/>
        </w:rPr>
        <w:t>по кассе: кассовые книги, журналы, расходные и приходные кассовые ордера, денежные документы и т. д.;</w:t>
      </w:r>
    </w:p>
    <w:p w:rsidR="0072260A" w:rsidRPr="00EB3B72"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EB3B72">
        <w:rPr>
          <w:rFonts w:ascii="Times New Roman" w:hAnsi="Times New Roman"/>
          <w:color w:val="222222"/>
          <w:sz w:val="24"/>
          <w:szCs w:val="24"/>
          <w:lang w:eastAsia="ru-RU"/>
        </w:rPr>
        <w:t>акт о состоянии кассы, составленный на основании ревизии кассы и скрепленный подписью главного бухгалтера;</w:t>
      </w:r>
    </w:p>
    <w:p w:rsidR="0072260A" w:rsidRPr="00EB3B72"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EB3B72">
        <w:rPr>
          <w:rFonts w:ascii="Times New Roman" w:hAnsi="Times New Roman"/>
          <w:color w:val="222222"/>
          <w:sz w:val="24"/>
          <w:szCs w:val="24"/>
          <w:lang w:eastAsia="ru-RU"/>
        </w:rPr>
        <w:t>об условиях хранения и учета наличных денежных средств;</w:t>
      </w:r>
    </w:p>
    <w:p w:rsidR="0072260A" w:rsidRPr="00EB3B72"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EB3B72">
        <w:rPr>
          <w:rFonts w:ascii="Times New Roman" w:hAnsi="Times New Roman"/>
          <w:color w:val="222222"/>
          <w:sz w:val="24"/>
          <w:szCs w:val="24"/>
          <w:lang w:eastAsia="ru-RU"/>
        </w:rPr>
        <w:t>договоры с поставщиками и подрядчиками, контрагентами, аренды и т. д.;</w:t>
      </w:r>
    </w:p>
    <w:p w:rsidR="0072260A" w:rsidRPr="00EB3B72"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EB3B72">
        <w:rPr>
          <w:rFonts w:ascii="Times New Roman" w:hAnsi="Times New Roman"/>
          <w:color w:val="222222"/>
          <w:sz w:val="24"/>
          <w:szCs w:val="24"/>
          <w:lang w:eastAsia="ru-RU"/>
        </w:rPr>
        <w:t>договоры с покупателями услуг и работ, подрядчиками и поставщиками;</w:t>
      </w:r>
    </w:p>
    <w:p w:rsidR="0072260A" w:rsidRPr="00EB3B72"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EB3B72">
        <w:rPr>
          <w:rFonts w:ascii="Times New Roman" w:hAnsi="Times New Roman"/>
          <w:color w:val="222222"/>
          <w:sz w:val="24"/>
          <w:szCs w:val="24"/>
          <w:lang w:eastAsia="ru-RU"/>
        </w:rPr>
        <w:t>учредительные документы и свидетельства: постановка на учет, присвоение номеров, внесение записей в единый реестр, коды и т. п.;</w:t>
      </w:r>
    </w:p>
    <w:p w:rsidR="0072260A" w:rsidRPr="00EB3B72"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EB3B72">
        <w:rPr>
          <w:rFonts w:ascii="Times New Roman" w:hAnsi="Times New Roman"/>
          <w:color w:val="222222"/>
          <w:sz w:val="24"/>
          <w:szCs w:val="24"/>
          <w:lang w:eastAsia="ru-RU"/>
        </w:rPr>
        <w:t>о недвижимом имуществе, транспортных средствах учреждения: свидетельства о праве собственности, выписки из ЕГРП, паспорта транспортных средств и т. п.;</w:t>
      </w:r>
    </w:p>
    <w:p w:rsidR="0072260A" w:rsidRPr="00EB3B72"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EB3B72">
        <w:rPr>
          <w:rFonts w:ascii="Times New Roman" w:hAnsi="Times New Roman"/>
          <w:color w:val="222222"/>
          <w:sz w:val="24"/>
          <w:szCs w:val="24"/>
          <w:lang w:eastAsia="ru-RU"/>
        </w:rPr>
        <w:t>об основных средствах, нематериальных активах и товарно-материальных ценностях;</w:t>
      </w:r>
    </w:p>
    <w:p w:rsidR="0072260A" w:rsidRPr="00EB3B72"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EB3B72">
        <w:rPr>
          <w:rFonts w:ascii="Times New Roman" w:hAnsi="Times New Roman"/>
          <w:color w:val="222222"/>
          <w:sz w:val="24"/>
          <w:szCs w:val="24"/>
          <w:lang w:eastAsia="ru-RU"/>
        </w:rPr>
        <w:t>акты о результатах полной инвентаризации имущества и финансовых обязательств учреждения с приложением инвентаризационных описей, акта проверки кассы учреждения;</w:t>
      </w:r>
    </w:p>
    <w:p w:rsidR="0072260A" w:rsidRPr="00EB3B72"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EB3B72">
        <w:rPr>
          <w:rFonts w:ascii="Times New Roman" w:hAnsi="Times New Roman"/>
          <w:color w:val="222222"/>
          <w:sz w:val="24"/>
          <w:szCs w:val="24"/>
          <w:lang w:eastAsia="ru-RU"/>
        </w:rPr>
        <w:t>акты сверки расчетов, подтверждающие состояние дебиторской и кредиторской задолженности, перечень нереальных к взысканию сумм дебиторской задолженности с исчерпывающей характеристикой по каждой сумме;</w:t>
      </w:r>
    </w:p>
    <w:p w:rsidR="0072260A" w:rsidRPr="00EB3B72"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EB3B72">
        <w:rPr>
          <w:rFonts w:ascii="Times New Roman" w:hAnsi="Times New Roman"/>
          <w:color w:val="222222"/>
          <w:sz w:val="24"/>
          <w:szCs w:val="24"/>
          <w:lang w:eastAsia="ru-RU"/>
        </w:rPr>
        <w:t>акты ревизий и проверок;</w:t>
      </w:r>
    </w:p>
    <w:p w:rsidR="0072260A" w:rsidRPr="00EB3B72"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EB3B72">
        <w:rPr>
          <w:rFonts w:ascii="Times New Roman" w:hAnsi="Times New Roman"/>
          <w:color w:val="222222"/>
          <w:sz w:val="24"/>
          <w:szCs w:val="24"/>
          <w:lang w:eastAsia="ru-RU"/>
        </w:rPr>
        <w:t>материалы о недостачах и хищениях, переданных и не переданных в правоохранительные органы;</w:t>
      </w:r>
    </w:p>
    <w:p w:rsidR="0072260A" w:rsidRPr="00EB3B72"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EB3B72">
        <w:rPr>
          <w:rFonts w:ascii="Times New Roman" w:hAnsi="Times New Roman"/>
          <w:color w:val="222222"/>
          <w:sz w:val="24"/>
          <w:szCs w:val="24"/>
          <w:lang w:eastAsia="ru-RU"/>
        </w:rPr>
        <w:t>договоры с кредитными организациями;</w:t>
      </w:r>
    </w:p>
    <w:p w:rsidR="0072260A" w:rsidRPr="00EB3B72"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EB3B72">
        <w:rPr>
          <w:rFonts w:ascii="Times New Roman" w:hAnsi="Times New Roman"/>
          <w:color w:val="222222"/>
          <w:sz w:val="24"/>
          <w:szCs w:val="24"/>
          <w:lang w:eastAsia="ru-RU"/>
        </w:rPr>
        <w:t>бланки строгой отчетности;</w:t>
      </w:r>
    </w:p>
    <w:p w:rsidR="0072260A" w:rsidRPr="00EB3B72"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EB3B72">
        <w:rPr>
          <w:rFonts w:ascii="Times New Roman" w:hAnsi="Times New Roman"/>
          <w:color w:val="222222"/>
          <w:sz w:val="24"/>
          <w:szCs w:val="24"/>
          <w:lang w:eastAsia="ru-RU"/>
        </w:rPr>
        <w:t>иная бухгалтерская документация, свидетельствующая о деятельности учреждения.</w:t>
      </w:r>
    </w:p>
    <w:p w:rsidR="0072260A" w:rsidRPr="00EB3B72" w:rsidRDefault="0072260A" w:rsidP="0072260A">
      <w:pPr>
        <w:spacing w:after="167" w:line="240" w:lineRule="auto"/>
        <w:jc w:val="both"/>
        <w:rPr>
          <w:rFonts w:ascii="Times New Roman" w:hAnsi="Times New Roman"/>
          <w:color w:val="222222"/>
          <w:sz w:val="24"/>
          <w:szCs w:val="24"/>
          <w:lang w:eastAsia="ru-RU"/>
        </w:rPr>
      </w:pPr>
      <w:r w:rsidRPr="00EB3B72">
        <w:rPr>
          <w:rFonts w:ascii="Times New Roman" w:hAnsi="Times New Roman"/>
          <w:color w:val="222222"/>
          <w:sz w:val="24"/>
          <w:szCs w:val="24"/>
          <w:lang w:eastAsia="ru-RU"/>
        </w:rPr>
        <w:t>6. При подписании акта приема-передачи при наличии возражений по пунктам акта руководитель и (или) уполномоченное лицо излагают их в письменной форме в присутствии комиссии.</w:t>
      </w:r>
    </w:p>
    <w:p w:rsidR="0072260A" w:rsidRPr="00EB3B72" w:rsidRDefault="0072260A" w:rsidP="0072260A">
      <w:pPr>
        <w:spacing w:after="167" w:line="240" w:lineRule="auto"/>
        <w:jc w:val="both"/>
        <w:rPr>
          <w:rFonts w:ascii="Times New Roman" w:hAnsi="Times New Roman"/>
          <w:color w:val="222222"/>
          <w:sz w:val="24"/>
          <w:szCs w:val="24"/>
          <w:lang w:eastAsia="ru-RU"/>
        </w:rPr>
      </w:pPr>
      <w:r w:rsidRPr="00EB3B72">
        <w:rPr>
          <w:rFonts w:ascii="Times New Roman" w:hAnsi="Times New Roman"/>
          <w:color w:val="222222"/>
          <w:sz w:val="24"/>
          <w:szCs w:val="24"/>
          <w:lang w:eastAsia="ru-RU"/>
        </w:rPr>
        <w:lastRenderedPageBreak/>
        <w:t>Члены комиссии, имеющие замечания по содержанию акта, подписывают его с отметкой   </w:t>
      </w:r>
      <w:r w:rsidRPr="00EB3B72">
        <w:rPr>
          <w:rFonts w:ascii="Times New Roman" w:hAnsi="Times New Roman"/>
          <w:i/>
          <w:iCs/>
          <w:color w:val="222222"/>
          <w:sz w:val="24"/>
          <w:szCs w:val="24"/>
          <w:lang w:eastAsia="ru-RU"/>
        </w:rPr>
        <w:t>«Замечания прилагаются»</w:t>
      </w:r>
      <w:r w:rsidRPr="00EB3B72">
        <w:rPr>
          <w:rFonts w:ascii="Times New Roman" w:hAnsi="Times New Roman"/>
          <w:color w:val="222222"/>
          <w:sz w:val="24"/>
          <w:szCs w:val="24"/>
          <w:lang w:eastAsia="ru-RU"/>
        </w:rPr>
        <w:t>. Текст замечаний излагается на отдельном листе, небольшие по объему замечания допускается фиксировать на самом акте.</w:t>
      </w:r>
    </w:p>
    <w:p w:rsidR="0072260A" w:rsidRPr="00EB3B72" w:rsidRDefault="0072260A" w:rsidP="0072260A">
      <w:pPr>
        <w:spacing w:after="167" w:line="240" w:lineRule="auto"/>
        <w:jc w:val="both"/>
        <w:rPr>
          <w:rFonts w:ascii="Times New Roman" w:hAnsi="Times New Roman"/>
          <w:color w:val="222222"/>
          <w:sz w:val="24"/>
          <w:szCs w:val="24"/>
          <w:lang w:eastAsia="ru-RU"/>
        </w:rPr>
      </w:pPr>
      <w:r w:rsidRPr="00EB3B72">
        <w:rPr>
          <w:rFonts w:ascii="Times New Roman" w:hAnsi="Times New Roman"/>
          <w:color w:val="222222"/>
          <w:sz w:val="24"/>
          <w:szCs w:val="24"/>
          <w:lang w:eastAsia="ru-RU"/>
        </w:rPr>
        <w:t>7. Акт приема-передачи оформляется в последний рабочий день увольняемого лица в учреждении.</w:t>
      </w:r>
    </w:p>
    <w:p w:rsidR="0072260A" w:rsidRPr="009603D5" w:rsidRDefault="0072260A" w:rsidP="0072260A">
      <w:pPr>
        <w:spacing w:after="167" w:line="240" w:lineRule="auto"/>
        <w:jc w:val="both"/>
        <w:rPr>
          <w:rFonts w:ascii="Times New Roman" w:hAnsi="Times New Roman"/>
          <w:color w:val="222222"/>
          <w:sz w:val="24"/>
          <w:szCs w:val="24"/>
          <w:lang w:eastAsia="ru-RU"/>
        </w:rPr>
      </w:pPr>
      <w:r w:rsidRPr="00EB3B72">
        <w:rPr>
          <w:rFonts w:ascii="Times New Roman" w:hAnsi="Times New Roman"/>
          <w:color w:val="222222"/>
          <w:sz w:val="24"/>
          <w:szCs w:val="24"/>
          <w:lang w:eastAsia="ru-RU"/>
        </w:rPr>
        <w:t>8. Акт приема-передачи дел составляется в трех экземплярах: 1-й экземпляр – учредителю (руководителю учреждения, если увольняется главный бухгалтер), 2-й экземпляр – увольняемому лицу, 3-й экземпляр – уполномоченному лицу, которое принимало дела.</w:t>
      </w:r>
    </w:p>
    <w:p w:rsidR="0072260A" w:rsidRPr="009603D5" w:rsidRDefault="0072260A" w:rsidP="0072260A">
      <w:pPr>
        <w:spacing w:after="223"/>
        <w:jc w:val="both"/>
        <w:rPr>
          <w:rFonts w:ascii="Times New Roman" w:hAnsi="Times New Roman"/>
          <w:sz w:val="24"/>
          <w:szCs w:val="24"/>
        </w:rPr>
      </w:pPr>
    </w:p>
    <w:p w:rsidR="0072260A" w:rsidRPr="009603D5" w:rsidRDefault="0072260A" w:rsidP="0072260A">
      <w:pPr>
        <w:shd w:val="clear" w:color="auto" w:fill="FFFFFF"/>
        <w:spacing w:before="100" w:beforeAutospacing="1" w:after="0" w:line="240" w:lineRule="auto"/>
        <w:jc w:val="both"/>
        <w:rPr>
          <w:rFonts w:ascii="Times New Roman" w:hAnsi="Times New Roman"/>
          <w:color w:val="000000"/>
          <w:sz w:val="24"/>
          <w:szCs w:val="24"/>
        </w:rPr>
      </w:pPr>
    </w:p>
    <w:p w:rsidR="0072260A" w:rsidRPr="009603D5" w:rsidRDefault="0072260A" w:rsidP="00947EB2">
      <w:pPr>
        <w:pStyle w:val="p3"/>
        <w:shd w:val="clear" w:color="auto" w:fill="FFFFFF"/>
        <w:jc w:val="both"/>
        <w:rPr>
          <w:color w:val="000000"/>
        </w:rPr>
      </w:pPr>
    </w:p>
    <w:p w:rsidR="00947EB2" w:rsidRPr="009603D5" w:rsidRDefault="00947EB2" w:rsidP="00947EB2">
      <w:pPr>
        <w:widowControl w:val="0"/>
        <w:autoSpaceDE w:val="0"/>
        <w:autoSpaceDN w:val="0"/>
        <w:adjustRightInd w:val="0"/>
        <w:spacing w:after="0" w:line="240" w:lineRule="auto"/>
        <w:jc w:val="both"/>
        <w:rPr>
          <w:rFonts w:ascii="Times New Roman" w:hAnsi="Times New Roman"/>
          <w:sz w:val="24"/>
          <w:szCs w:val="24"/>
        </w:rPr>
      </w:pPr>
    </w:p>
    <w:p w:rsidR="00947EB2" w:rsidRPr="009603D5" w:rsidRDefault="00947EB2" w:rsidP="00947EB2">
      <w:pPr>
        <w:pStyle w:val="s16"/>
        <w:jc w:val="both"/>
      </w:pPr>
    </w:p>
    <w:p w:rsidR="00947EB2" w:rsidRPr="009603D5" w:rsidRDefault="00947EB2" w:rsidP="00947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947EB2" w:rsidRPr="009603D5" w:rsidRDefault="00947EB2" w:rsidP="00947EB2">
      <w:pPr>
        <w:widowControl w:val="0"/>
        <w:autoSpaceDE w:val="0"/>
        <w:autoSpaceDN w:val="0"/>
        <w:adjustRightInd w:val="0"/>
        <w:spacing w:before="85" w:after="0" w:line="240" w:lineRule="auto"/>
        <w:jc w:val="both"/>
        <w:rPr>
          <w:rFonts w:ascii="Times New Roman" w:hAnsi="Times New Roman"/>
          <w:sz w:val="24"/>
          <w:szCs w:val="24"/>
        </w:rPr>
      </w:pPr>
    </w:p>
    <w:p w:rsidR="00947EB2" w:rsidRPr="009603D5" w:rsidRDefault="00947EB2" w:rsidP="00947EB2">
      <w:pPr>
        <w:widowControl w:val="0"/>
        <w:autoSpaceDE w:val="0"/>
        <w:autoSpaceDN w:val="0"/>
        <w:adjustRightInd w:val="0"/>
        <w:spacing w:before="85" w:after="0" w:line="240" w:lineRule="auto"/>
        <w:jc w:val="both"/>
        <w:rPr>
          <w:rFonts w:ascii="Times New Roman" w:hAnsi="Times New Roman"/>
          <w:color w:val="000000"/>
          <w:sz w:val="24"/>
          <w:szCs w:val="24"/>
        </w:rPr>
      </w:pPr>
    </w:p>
    <w:p w:rsidR="00947EB2" w:rsidRPr="009603D5" w:rsidRDefault="00947EB2" w:rsidP="00947EB2">
      <w:pPr>
        <w:jc w:val="both"/>
        <w:rPr>
          <w:sz w:val="24"/>
          <w:szCs w:val="24"/>
        </w:rPr>
      </w:pPr>
    </w:p>
    <w:p w:rsidR="00277CE9" w:rsidRPr="009603D5" w:rsidRDefault="00277CE9">
      <w:pPr>
        <w:rPr>
          <w:sz w:val="24"/>
          <w:szCs w:val="24"/>
        </w:rPr>
      </w:pPr>
    </w:p>
    <w:p w:rsidR="00277CE9" w:rsidRPr="009603D5" w:rsidRDefault="00277CE9">
      <w:pPr>
        <w:rPr>
          <w:sz w:val="24"/>
          <w:szCs w:val="24"/>
        </w:rPr>
      </w:pPr>
    </w:p>
    <w:sectPr w:rsidR="00277CE9" w:rsidRPr="009603D5" w:rsidSect="007530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C47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252A7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017A4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8C39A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DD4201A"/>
    <w:multiLevelType w:val="hybridMultilevel"/>
    <w:tmpl w:val="78AA97B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514211F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4512B6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4966CE3"/>
    <w:multiLevelType w:val="multilevel"/>
    <w:tmpl w:val="FC469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72D3EAD"/>
    <w:multiLevelType w:val="multilevel"/>
    <w:tmpl w:val="7D802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855203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 w:numId="5">
    <w:abstractNumId w:val="8"/>
  </w:num>
  <w:num w:numId="6">
    <w:abstractNumId w:val="7"/>
  </w:num>
  <w:num w:numId="7">
    <w:abstractNumId w:val="5"/>
  </w:num>
  <w:num w:numId="8">
    <w:abstractNumId w:val="6"/>
  </w:num>
  <w:num w:numId="9">
    <w:abstractNumId w:val="9"/>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53AD5"/>
    <w:rsid w:val="00054FBD"/>
    <w:rsid w:val="0006140E"/>
    <w:rsid w:val="00080834"/>
    <w:rsid w:val="000A3345"/>
    <w:rsid w:val="000C2EDA"/>
    <w:rsid w:val="000E447E"/>
    <w:rsid w:val="00117CCA"/>
    <w:rsid w:val="00127010"/>
    <w:rsid w:val="00133C1A"/>
    <w:rsid w:val="00150532"/>
    <w:rsid w:val="001930D7"/>
    <w:rsid w:val="00195143"/>
    <w:rsid w:val="001A441D"/>
    <w:rsid w:val="00213497"/>
    <w:rsid w:val="00225BF2"/>
    <w:rsid w:val="00277CE9"/>
    <w:rsid w:val="002B1165"/>
    <w:rsid w:val="002D45F7"/>
    <w:rsid w:val="002E4273"/>
    <w:rsid w:val="002F78FD"/>
    <w:rsid w:val="002F7B81"/>
    <w:rsid w:val="00315681"/>
    <w:rsid w:val="00315DEA"/>
    <w:rsid w:val="00317B1A"/>
    <w:rsid w:val="0036112C"/>
    <w:rsid w:val="003D2E77"/>
    <w:rsid w:val="003E342C"/>
    <w:rsid w:val="00484BB4"/>
    <w:rsid w:val="004B6936"/>
    <w:rsid w:val="004F5E1B"/>
    <w:rsid w:val="00553AD5"/>
    <w:rsid w:val="00571261"/>
    <w:rsid w:val="0059154F"/>
    <w:rsid w:val="00594697"/>
    <w:rsid w:val="00597675"/>
    <w:rsid w:val="005D1650"/>
    <w:rsid w:val="005F009E"/>
    <w:rsid w:val="006729B1"/>
    <w:rsid w:val="0068465B"/>
    <w:rsid w:val="006B0569"/>
    <w:rsid w:val="006C5C78"/>
    <w:rsid w:val="006D154D"/>
    <w:rsid w:val="006D55E3"/>
    <w:rsid w:val="0072260A"/>
    <w:rsid w:val="00753005"/>
    <w:rsid w:val="00754578"/>
    <w:rsid w:val="007B12A2"/>
    <w:rsid w:val="00884E13"/>
    <w:rsid w:val="008B5171"/>
    <w:rsid w:val="008D6AFF"/>
    <w:rsid w:val="00913B8A"/>
    <w:rsid w:val="009155D4"/>
    <w:rsid w:val="0092611A"/>
    <w:rsid w:val="00947EB2"/>
    <w:rsid w:val="009603D5"/>
    <w:rsid w:val="009667A2"/>
    <w:rsid w:val="00A0140A"/>
    <w:rsid w:val="00A36907"/>
    <w:rsid w:val="00A54BEB"/>
    <w:rsid w:val="00A56A01"/>
    <w:rsid w:val="00A86067"/>
    <w:rsid w:val="00A961E3"/>
    <w:rsid w:val="00AA086E"/>
    <w:rsid w:val="00AD72F8"/>
    <w:rsid w:val="00B33D13"/>
    <w:rsid w:val="00B35108"/>
    <w:rsid w:val="00B54DE5"/>
    <w:rsid w:val="00B77493"/>
    <w:rsid w:val="00B907CB"/>
    <w:rsid w:val="00BD1007"/>
    <w:rsid w:val="00C03C19"/>
    <w:rsid w:val="00C14BB0"/>
    <w:rsid w:val="00C35BEF"/>
    <w:rsid w:val="00C54CE5"/>
    <w:rsid w:val="00C66955"/>
    <w:rsid w:val="00CB7E55"/>
    <w:rsid w:val="00D57DA2"/>
    <w:rsid w:val="00D72F58"/>
    <w:rsid w:val="00E76023"/>
    <w:rsid w:val="00E81E67"/>
    <w:rsid w:val="00E86FFA"/>
    <w:rsid w:val="00E95866"/>
    <w:rsid w:val="00EB3B72"/>
    <w:rsid w:val="00EC5065"/>
    <w:rsid w:val="00F0629F"/>
    <w:rsid w:val="00F176E2"/>
    <w:rsid w:val="00F34910"/>
    <w:rsid w:val="00F56FE0"/>
    <w:rsid w:val="00FA4FD4"/>
    <w:rsid w:val="00FB05C0"/>
    <w:rsid w:val="00FC32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3AD5"/>
    <w:pPr>
      <w:suppressAutoHyphens/>
    </w:pPr>
    <w:rPr>
      <w:rFonts w:ascii="Calibri" w:eastAsia="Times New Roman" w:hAnsi="Calibri"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277CE9"/>
    <w:rPr>
      <w:color w:val="000080"/>
      <w:u w:val="single"/>
    </w:rPr>
  </w:style>
  <w:style w:type="paragraph" w:customStyle="1" w:styleId="s16">
    <w:name w:val="s_16"/>
    <w:basedOn w:val="a"/>
    <w:rsid w:val="00597675"/>
    <w:pPr>
      <w:suppressAutoHyphens w:val="0"/>
      <w:spacing w:before="100" w:beforeAutospacing="1" w:after="100" w:afterAutospacing="1" w:line="240" w:lineRule="auto"/>
    </w:pPr>
    <w:rPr>
      <w:rFonts w:ascii="Times New Roman" w:hAnsi="Times New Roman"/>
      <w:sz w:val="24"/>
      <w:szCs w:val="24"/>
      <w:lang w:eastAsia="ru-RU"/>
    </w:rPr>
  </w:style>
  <w:style w:type="character" w:customStyle="1" w:styleId="s10">
    <w:name w:val="s_10"/>
    <w:basedOn w:val="a0"/>
    <w:rsid w:val="00597675"/>
  </w:style>
  <w:style w:type="paragraph" w:customStyle="1" w:styleId="p3">
    <w:name w:val="p3"/>
    <w:basedOn w:val="a"/>
    <w:rsid w:val="00947EB2"/>
    <w:pPr>
      <w:suppressAutoHyphens w:val="0"/>
      <w:spacing w:before="100" w:beforeAutospacing="1" w:after="100" w:afterAutospacing="1" w:line="240" w:lineRule="auto"/>
    </w:pPr>
    <w:rPr>
      <w:rFonts w:ascii="Times New Roman" w:hAnsi="Times New Roman"/>
      <w:sz w:val="24"/>
      <w:szCs w:val="24"/>
      <w:lang w:eastAsia="ru-RU"/>
    </w:rPr>
  </w:style>
  <w:style w:type="paragraph" w:styleId="a4">
    <w:name w:val="List Paragraph"/>
    <w:basedOn w:val="a"/>
    <w:uiPriority w:val="34"/>
    <w:qFormat/>
    <w:rsid w:val="001930D7"/>
    <w:pPr>
      <w:ind w:left="720"/>
      <w:contextualSpacing/>
    </w:pPr>
  </w:style>
  <w:style w:type="paragraph" w:customStyle="1" w:styleId="copyright-info">
    <w:name w:val="copyright-info"/>
    <w:basedOn w:val="a"/>
    <w:rsid w:val="001930D7"/>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2">
    <w:name w:val="Стиль2"/>
    <w:basedOn w:val="a"/>
    <w:link w:val="20"/>
    <w:qFormat/>
    <w:rsid w:val="0006140E"/>
    <w:pPr>
      <w:suppressAutoHyphens w:val="0"/>
      <w:autoSpaceDE w:val="0"/>
      <w:autoSpaceDN w:val="0"/>
      <w:adjustRightInd w:val="0"/>
      <w:spacing w:after="0"/>
      <w:ind w:firstLine="540"/>
      <w:jc w:val="both"/>
    </w:pPr>
    <w:rPr>
      <w:rFonts w:ascii="Cambria" w:hAnsi="Cambria"/>
      <w:sz w:val="24"/>
      <w:szCs w:val="24"/>
    </w:rPr>
  </w:style>
  <w:style w:type="character" w:customStyle="1" w:styleId="20">
    <w:name w:val="Стиль2 Знак"/>
    <w:link w:val="2"/>
    <w:rsid w:val="0006140E"/>
    <w:rPr>
      <w:rFonts w:ascii="Cambria" w:eastAsia="Times New Roman" w:hAnsi="Cambria" w:cs="Times New Roman"/>
      <w:sz w:val="24"/>
      <w:szCs w:val="24"/>
    </w:rPr>
  </w:style>
</w:styles>
</file>

<file path=word/webSettings.xml><?xml version="1.0" encoding="utf-8"?>
<w:webSettings xmlns:r="http://schemas.openxmlformats.org/officeDocument/2006/relationships" xmlns:w="http://schemas.openxmlformats.org/wordprocessingml/2006/main">
  <w:divs>
    <w:div w:id="22443410">
      <w:bodyDiv w:val="1"/>
      <w:marLeft w:val="0"/>
      <w:marRight w:val="0"/>
      <w:marTop w:val="0"/>
      <w:marBottom w:val="0"/>
      <w:divBdr>
        <w:top w:val="none" w:sz="0" w:space="0" w:color="auto"/>
        <w:left w:val="none" w:sz="0" w:space="0" w:color="auto"/>
        <w:bottom w:val="none" w:sz="0" w:space="0" w:color="auto"/>
        <w:right w:val="none" w:sz="0" w:space="0" w:color="auto"/>
      </w:divBdr>
    </w:div>
    <w:div w:id="1161314344">
      <w:bodyDiv w:val="1"/>
      <w:marLeft w:val="0"/>
      <w:marRight w:val="0"/>
      <w:marTop w:val="0"/>
      <w:marBottom w:val="0"/>
      <w:divBdr>
        <w:top w:val="none" w:sz="0" w:space="0" w:color="auto"/>
        <w:left w:val="none" w:sz="0" w:space="0" w:color="auto"/>
        <w:bottom w:val="none" w:sz="0" w:space="0" w:color="auto"/>
        <w:right w:val="none" w:sz="0" w:space="0" w:color="auto"/>
      </w:divBdr>
    </w:div>
    <w:div w:id="1907495638">
      <w:bodyDiv w:val="1"/>
      <w:marLeft w:val="0"/>
      <w:marRight w:val="0"/>
      <w:marTop w:val="0"/>
      <w:marBottom w:val="0"/>
      <w:divBdr>
        <w:top w:val="none" w:sz="0" w:space="0" w:color="auto"/>
        <w:left w:val="none" w:sz="0" w:space="0" w:color="auto"/>
        <w:bottom w:val="none" w:sz="0" w:space="0" w:color="auto"/>
        <w:right w:val="none" w:sz="0" w:space="0" w:color="auto"/>
      </w:divBdr>
    </w:div>
    <w:div w:id="196766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source.e-mcfr.ru/resource/scion/citation/pit/MCFR11124317/MCFRLINK?cfu=default" TargetMode="External"/><Relationship Id="rId13" Type="http://schemas.openxmlformats.org/officeDocument/2006/relationships/hyperlink" Target="http://resource.e-mcfr.ru/resource/scion/citation/pit/MCFR11111593%233943/MCFRLINK?cfu=default" TargetMode="External"/><Relationship Id="rId18" Type="http://schemas.openxmlformats.org/officeDocument/2006/relationships/hyperlink" Target="http://resource.e-mcfr.ru/resource/scion/citation/pit/MCFR11124698/MCFRLINK?cfu=default" TargetMode="External"/><Relationship Id="rId26" Type="http://schemas.openxmlformats.org/officeDocument/2006/relationships/hyperlink" Target="https://vip.gosfinansy.ru/" TargetMode="External"/><Relationship Id="rId3" Type="http://schemas.openxmlformats.org/officeDocument/2006/relationships/settings" Target="settings.xml"/><Relationship Id="rId21" Type="http://schemas.openxmlformats.org/officeDocument/2006/relationships/hyperlink" Target="http://resource.e-mcfr.ru/resource/scion/citation/pit/MCFR11121775/MCFRLINK?cfu=default" TargetMode="External"/><Relationship Id="rId7" Type="http://schemas.openxmlformats.org/officeDocument/2006/relationships/hyperlink" Target="http://resource.e-mcfr.ru/resource/scion/citation/pit/MCFR11111593%233872/MCFRLINK?cfu=default" TargetMode="External"/><Relationship Id="rId12" Type="http://schemas.openxmlformats.org/officeDocument/2006/relationships/hyperlink" Target="http://resource.e-mcfr.ru/resource/scion/citation/pit/MCFR11115809%23193/MCFRLINK?cfu=default" TargetMode="External"/><Relationship Id="rId17" Type="http://schemas.openxmlformats.org/officeDocument/2006/relationships/hyperlink" Target="http://resource.e-mcfr.ru/resource/scion/citation/pit/MCFR11124698/MCFRLINK?cfu=default" TargetMode="External"/><Relationship Id="rId25" Type="http://schemas.openxmlformats.org/officeDocument/2006/relationships/hyperlink" Target="https://vip.gosfinansy.ru/" TargetMode="External"/><Relationship Id="rId2" Type="http://schemas.openxmlformats.org/officeDocument/2006/relationships/styles" Target="styles.xml"/><Relationship Id="rId16" Type="http://schemas.openxmlformats.org/officeDocument/2006/relationships/hyperlink" Target="http://base.garant.ru/12180849/f7ee959fd36b5699076b35abf4f52c5c/" TargetMode="External"/><Relationship Id="rId20" Type="http://schemas.openxmlformats.org/officeDocument/2006/relationships/hyperlink" Target="http://resource.e-mcfr.ru/resource/scion/citation/pit/MCFR11111593%234213/MCFRLINK?cfu=default"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resource.e-mcfr.ru/resource/scion/citation/pit/MCFR11115809%23117/MCFRLINK?cfu=default" TargetMode="External"/><Relationship Id="rId11" Type="http://schemas.openxmlformats.org/officeDocument/2006/relationships/hyperlink" Target="http://resource.e-mcfr.ru/resource/scion/citation/pit/MCFR11113401%2321/MCFRLINK?cfu=default" TargetMode="External"/><Relationship Id="rId24" Type="http://schemas.openxmlformats.org/officeDocument/2006/relationships/hyperlink" Target="https://www.1gl.ru/" TargetMode="External"/><Relationship Id="rId5" Type="http://schemas.openxmlformats.org/officeDocument/2006/relationships/hyperlink" Target="http://resource.e-mcfr.ru/resource/scion/citation/pit/MCFR11115809%23113/MCFRLINK?cfu=default" TargetMode="External"/><Relationship Id="rId15" Type="http://schemas.openxmlformats.org/officeDocument/2006/relationships/hyperlink" Target="https://base.garant.ru/71586636/4b691376fb5f96b80a46a0ad53b2edb3/" TargetMode="External"/><Relationship Id="rId23" Type="http://schemas.openxmlformats.org/officeDocument/2006/relationships/hyperlink" Target="http://resource.e-mcfr.ru/resource/scion/citation/pit/MCFR11111593%234183/MCFRLINK?cfu=default" TargetMode="External"/><Relationship Id="rId28" Type="http://schemas.openxmlformats.org/officeDocument/2006/relationships/fontTable" Target="fontTable.xml"/><Relationship Id="rId10" Type="http://schemas.openxmlformats.org/officeDocument/2006/relationships/hyperlink" Target="http://resource.e-mcfr.ru/resource/scion/citation/pit/MCFR11117127%2317654/MCFRLINK?cfu=default" TargetMode="External"/><Relationship Id="rId19" Type="http://schemas.openxmlformats.org/officeDocument/2006/relationships/hyperlink" Target="http://resource.e-mcfr.ru/resource/scion/citation/pit/MCFR11132087/MCFRLINK?cfu=default" TargetMode="External"/><Relationship Id="rId4" Type="http://schemas.openxmlformats.org/officeDocument/2006/relationships/webSettings" Target="webSettings.xml"/><Relationship Id="rId9" Type="http://schemas.openxmlformats.org/officeDocument/2006/relationships/hyperlink" Target="http://resource.e-mcfr.ru/resource/scion/citation/pit/MCFR11111593%233872/MCFRLINK?cfu=default" TargetMode="External"/><Relationship Id="rId14" Type="http://schemas.openxmlformats.org/officeDocument/2006/relationships/hyperlink" Target="http://resource.e-mcfr.ru/resource/scion/citation/pit/MCFR111329%23151/MCFRLINK?cfu=default" TargetMode="External"/><Relationship Id="rId22" Type="http://schemas.openxmlformats.org/officeDocument/2006/relationships/hyperlink" Target="http://resource.e-mcfr.ru/resource/scion/citation/pit/MCFR11127848/MCFRLINK?cfu=default" TargetMode="External"/><Relationship Id="rId27" Type="http://schemas.openxmlformats.org/officeDocument/2006/relationships/hyperlink" Target="https://vip.gosfinans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9064</TotalTime>
  <Pages>1</Pages>
  <Words>6901</Words>
  <Characters>39339</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Glavbuch</dc:creator>
  <cp:lastModifiedBy>Glavbuh</cp:lastModifiedBy>
  <cp:revision>12</cp:revision>
  <cp:lastPrinted>2023-03-13T06:52:00Z</cp:lastPrinted>
  <dcterms:created xsi:type="dcterms:W3CDTF">2023-12-19T10:41:00Z</dcterms:created>
  <dcterms:modified xsi:type="dcterms:W3CDTF">2024-04-24T06:18:00Z</dcterms:modified>
</cp:coreProperties>
</file>